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1926B0" w14:textId="77777777" w:rsidR="00D75CA4" w:rsidRPr="00FD546F" w:rsidRDefault="00D75CA4" w:rsidP="00D75CA4">
      <w:r w:rsidRPr="00FD546F">
        <w:t>Gr</w:t>
      </w:r>
      <w:r w:rsidR="004106A1" w:rsidRPr="00FD546F">
        <w:t>oupes SNL de  Garches et Saint-Cloud</w:t>
      </w:r>
    </w:p>
    <w:p w14:paraId="1DEE1365" w14:textId="77777777" w:rsidR="00D75CA4" w:rsidRPr="00FD546F" w:rsidRDefault="004106A1" w:rsidP="00D75CA4">
      <w:pPr>
        <w:pStyle w:val="Retraitcorpsdetexte"/>
        <w:ind w:left="0" w:firstLine="0"/>
        <w:jc w:val="right"/>
      </w:pPr>
      <w:r w:rsidRPr="00FD546F">
        <w:t>Le 22 mai 2017</w:t>
      </w:r>
    </w:p>
    <w:p w14:paraId="516ABAEB" w14:textId="77777777" w:rsidR="00D75CA4" w:rsidRPr="00FD546F" w:rsidRDefault="00D75CA4" w:rsidP="009053C1">
      <w:pPr>
        <w:pStyle w:val="Retraitcorpsdetexte"/>
        <w:pBdr>
          <w:bottom w:val="single" w:sz="4" w:space="1" w:color="auto"/>
        </w:pBdr>
        <w:ind w:left="0" w:firstLine="0"/>
      </w:pPr>
    </w:p>
    <w:p w14:paraId="0691B02D" w14:textId="77777777" w:rsidR="00FD2C8A" w:rsidRPr="00FD546F" w:rsidRDefault="00FD2C8A" w:rsidP="00D75CA4">
      <w:pPr>
        <w:pStyle w:val="Retraitcorpsdetexte"/>
        <w:ind w:left="0" w:firstLine="0"/>
      </w:pPr>
    </w:p>
    <w:p w14:paraId="1E2069EB" w14:textId="77777777" w:rsidR="009E6D5C" w:rsidRPr="00FD546F" w:rsidRDefault="009E6D5C" w:rsidP="00D75CA4">
      <w:pPr>
        <w:pStyle w:val="Retraitcorpsdetexte"/>
        <w:ind w:left="0" w:firstLine="0"/>
      </w:pPr>
    </w:p>
    <w:p w14:paraId="5C8C1F5B" w14:textId="4A97E304" w:rsidR="00D75CA4" w:rsidRPr="00FD546F" w:rsidRDefault="00E73A58" w:rsidP="00D75CA4">
      <w:pPr>
        <w:pStyle w:val="Retraitcorpsdetexte"/>
        <w:ind w:left="0" w:firstLine="0"/>
        <w:rPr>
          <w:rFonts w:cs="Arial"/>
          <w:sz w:val="20"/>
        </w:rPr>
      </w:pPr>
      <w:r>
        <w:rPr>
          <w:rFonts w:cs="Arial"/>
          <w:sz w:val="20"/>
        </w:rPr>
        <w:t xml:space="preserve">Madame, </w:t>
      </w:r>
      <w:r w:rsidR="00D75CA4" w:rsidRPr="00FD546F">
        <w:rPr>
          <w:rFonts w:cs="Arial"/>
          <w:sz w:val="20"/>
        </w:rPr>
        <w:t>Monsieur,</w:t>
      </w:r>
    </w:p>
    <w:p w14:paraId="069BCEBD" w14:textId="77777777" w:rsidR="00D75CA4" w:rsidRPr="00FD546F" w:rsidRDefault="00D75CA4" w:rsidP="00D75CA4">
      <w:pPr>
        <w:spacing w:before="120"/>
        <w:rPr>
          <w:rFonts w:ascii="Arial" w:hAnsi="Arial" w:cs="Arial"/>
          <w:sz w:val="20"/>
          <w:szCs w:val="20"/>
        </w:rPr>
      </w:pPr>
    </w:p>
    <w:p w14:paraId="2256D29F" w14:textId="71F5683C" w:rsidR="00D75CA4" w:rsidRPr="00E649F6" w:rsidRDefault="00AD0D87" w:rsidP="00F81B71">
      <w:pPr>
        <w:spacing w:after="120"/>
        <w:jc w:val="both"/>
        <w:rPr>
          <w:rFonts w:ascii="Arial" w:hAnsi="Arial" w:cs="Arial"/>
          <w:sz w:val="20"/>
          <w:szCs w:val="20"/>
        </w:rPr>
      </w:pPr>
      <w:r w:rsidRPr="00FD546F">
        <w:rPr>
          <w:rFonts w:ascii="Arial" w:hAnsi="Arial" w:cs="Arial"/>
          <w:sz w:val="20"/>
          <w:szCs w:val="20"/>
        </w:rPr>
        <w:t>Candidat</w:t>
      </w:r>
      <w:r w:rsidR="00D75CA4" w:rsidRPr="00FD546F">
        <w:rPr>
          <w:rFonts w:ascii="Arial" w:hAnsi="Arial" w:cs="Arial"/>
          <w:sz w:val="20"/>
          <w:szCs w:val="20"/>
        </w:rPr>
        <w:t xml:space="preserve"> aux prochaines élections législatives dans notre circonscription</w:t>
      </w:r>
      <w:r w:rsidR="001C0513" w:rsidRPr="00FD546F">
        <w:rPr>
          <w:rFonts w:ascii="Arial" w:hAnsi="Arial" w:cs="Arial"/>
          <w:sz w:val="20"/>
          <w:szCs w:val="20"/>
        </w:rPr>
        <w:t>,</w:t>
      </w:r>
      <w:r w:rsidR="00D75CA4" w:rsidRPr="00FD546F">
        <w:rPr>
          <w:rFonts w:ascii="Arial" w:hAnsi="Arial" w:cs="Arial"/>
          <w:sz w:val="20"/>
          <w:szCs w:val="20"/>
        </w:rPr>
        <w:t xml:space="preserve"> vous savez que la pénurie de logement</w:t>
      </w:r>
      <w:r w:rsidR="00AE28CE" w:rsidRPr="00FD546F">
        <w:rPr>
          <w:rFonts w:ascii="Arial" w:hAnsi="Arial" w:cs="Arial"/>
          <w:sz w:val="20"/>
          <w:szCs w:val="20"/>
        </w:rPr>
        <w:t>s</w:t>
      </w:r>
      <w:r w:rsidR="00D540E2" w:rsidRPr="00FD546F">
        <w:rPr>
          <w:rFonts w:ascii="Arial" w:hAnsi="Arial" w:cs="Arial"/>
          <w:sz w:val="20"/>
          <w:szCs w:val="20"/>
        </w:rPr>
        <w:t xml:space="preserve"> en Ile-de-</w:t>
      </w:r>
      <w:r w:rsidR="00D75CA4" w:rsidRPr="00FD546F">
        <w:rPr>
          <w:rFonts w:ascii="Arial" w:hAnsi="Arial" w:cs="Arial"/>
          <w:sz w:val="20"/>
          <w:szCs w:val="20"/>
        </w:rPr>
        <w:t>France est dramatique.</w:t>
      </w:r>
    </w:p>
    <w:p w14:paraId="77DAECCF" w14:textId="77777777" w:rsidR="003557CF" w:rsidRPr="00737983" w:rsidRDefault="00D75CA4" w:rsidP="00F81B71">
      <w:pPr>
        <w:spacing w:after="120"/>
        <w:jc w:val="both"/>
        <w:rPr>
          <w:rFonts w:ascii="Arial" w:hAnsi="Arial" w:cs="Arial"/>
          <w:sz w:val="20"/>
          <w:szCs w:val="20"/>
        </w:rPr>
      </w:pPr>
      <w:r w:rsidRPr="00737983">
        <w:rPr>
          <w:rFonts w:ascii="Arial" w:hAnsi="Arial" w:cs="Arial"/>
          <w:sz w:val="20"/>
          <w:szCs w:val="20"/>
        </w:rPr>
        <w:t xml:space="preserve">Habitants </w:t>
      </w:r>
      <w:r w:rsidR="003557CF" w:rsidRPr="00737983">
        <w:rPr>
          <w:rFonts w:ascii="Arial" w:hAnsi="Arial" w:cs="Arial"/>
          <w:sz w:val="20"/>
          <w:szCs w:val="20"/>
        </w:rPr>
        <w:t>de</w:t>
      </w:r>
      <w:r w:rsidR="00737983">
        <w:rPr>
          <w:rFonts w:ascii="Arial" w:hAnsi="Arial" w:cs="Arial"/>
          <w:sz w:val="20"/>
          <w:szCs w:val="20"/>
        </w:rPr>
        <w:t xml:space="preserve"> </w:t>
      </w:r>
      <w:r w:rsidR="004106A1">
        <w:rPr>
          <w:rFonts w:ascii="Arial" w:hAnsi="Arial" w:cs="Arial"/>
          <w:sz w:val="20"/>
          <w:szCs w:val="20"/>
        </w:rPr>
        <w:t>Garches /Saint-Cloud</w:t>
      </w:r>
      <w:r w:rsidR="00CA75B8" w:rsidRPr="00737983">
        <w:rPr>
          <w:rFonts w:ascii="Arial" w:hAnsi="Arial" w:cs="Arial"/>
          <w:sz w:val="20"/>
          <w:szCs w:val="20"/>
        </w:rPr>
        <w:t xml:space="preserve"> </w:t>
      </w:r>
      <w:r w:rsidRPr="00737983">
        <w:rPr>
          <w:rFonts w:ascii="Arial" w:hAnsi="Arial" w:cs="Arial"/>
          <w:sz w:val="20"/>
          <w:szCs w:val="20"/>
        </w:rPr>
        <w:t xml:space="preserve">et bénévoles de l’association </w:t>
      </w:r>
      <w:r w:rsidR="007A2E02">
        <w:rPr>
          <w:rFonts w:ascii="Arial" w:hAnsi="Arial" w:cs="Arial"/>
          <w:i/>
          <w:sz w:val="20"/>
          <w:szCs w:val="20"/>
        </w:rPr>
        <w:t>Solidarités Nouvelles pour le L</w:t>
      </w:r>
      <w:r w:rsidRPr="00737983">
        <w:rPr>
          <w:rFonts w:ascii="Arial" w:hAnsi="Arial" w:cs="Arial"/>
          <w:i/>
          <w:sz w:val="20"/>
          <w:szCs w:val="20"/>
        </w:rPr>
        <w:t>ogement</w:t>
      </w:r>
      <w:r w:rsidR="00737983">
        <w:rPr>
          <w:rFonts w:ascii="Arial" w:hAnsi="Arial" w:cs="Arial"/>
          <w:sz w:val="20"/>
          <w:szCs w:val="20"/>
        </w:rPr>
        <w:t xml:space="preserve">, </w:t>
      </w:r>
      <w:r w:rsidRPr="00737983">
        <w:rPr>
          <w:rFonts w:ascii="Arial" w:hAnsi="Arial" w:cs="Arial"/>
          <w:sz w:val="20"/>
          <w:szCs w:val="20"/>
        </w:rPr>
        <w:t xml:space="preserve">nous considérons que le logement doit être </w:t>
      </w:r>
      <w:r w:rsidR="001C0513">
        <w:rPr>
          <w:rFonts w:ascii="Arial" w:hAnsi="Arial" w:cs="Arial"/>
          <w:sz w:val="20"/>
          <w:szCs w:val="20"/>
        </w:rPr>
        <w:t>l’</w:t>
      </w:r>
      <w:r w:rsidRPr="00737983">
        <w:rPr>
          <w:rFonts w:ascii="Arial" w:hAnsi="Arial" w:cs="Arial"/>
          <w:sz w:val="20"/>
          <w:szCs w:val="20"/>
        </w:rPr>
        <w:t>une des causes prioritai</w:t>
      </w:r>
      <w:r w:rsidR="003557CF" w:rsidRPr="00737983">
        <w:rPr>
          <w:rFonts w:ascii="Arial" w:hAnsi="Arial" w:cs="Arial"/>
          <w:sz w:val="20"/>
          <w:szCs w:val="20"/>
        </w:rPr>
        <w:t>re</w:t>
      </w:r>
      <w:r w:rsidR="00CB198B" w:rsidRPr="00737983">
        <w:rPr>
          <w:rFonts w:ascii="Arial" w:hAnsi="Arial" w:cs="Arial"/>
          <w:sz w:val="20"/>
          <w:szCs w:val="20"/>
        </w:rPr>
        <w:t>s de la prochaine législature.</w:t>
      </w:r>
    </w:p>
    <w:p w14:paraId="24BBB33E" w14:textId="77777777" w:rsidR="00D75CA4" w:rsidRPr="00737983" w:rsidRDefault="00D75CA4" w:rsidP="00F81B71">
      <w:pPr>
        <w:spacing w:after="120"/>
        <w:jc w:val="both"/>
        <w:rPr>
          <w:rFonts w:ascii="Arial" w:hAnsi="Arial" w:cs="Arial"/>
          <w:sz w:val="20"/>
          <w:szCs w:val="20"/>
        </w:rPr>
      </w:pPr>
      <w:r w:rsidRPr="00737983">
        <w:rPr>
          <w:rFonts w:ascii="Arial" w:hAnsi="Arial" w:cs="Arial"/>
          <w:sz w:val="20"/>
          <w:szCs w:val="20"/>
        </w:rPr>
        <w:t>Pour sortir de la crise actuelle</w:t>
      </w:r>
      <w:r w:rsidR="005E3565">
        <w:rPr>
          <w:rFonts w:ascii="Arial" w:hAnsi="Arial" w:cs="Arial"/>
          <w:sz w:val="20"/>
          <w:szCs w:val="20"/>
        </w:rPr>
        <w:t>,</w:t>
      </w:r>
      <w:r w:rsidRPr="00737983">
        <w:rPr>
          <w:rFonts w:ascii="Arial" w:hAnsi="Arial" w:cs="Arial"/>
          <w:sz w:val="20"/>
          <w:szCs w:val="20"/>
        </w:rPr>
        <w:t xml:space="preserve"> il faut un plan d’urgence exprimant une volonté politique. Ce sera, notamment, de la</w:t>
      </w:r>
      <w:r w:rsidR="00961F71" w:rsidRPr="00737983">
        <w:rPr>
          <w:rFonts w:ascii="Arial" w:hAnsi="Arial" w:cs="Arial"/>
          <w:sz w:val="20"/>
          <w:szCs w:val="20"/>
        </w:rPr>
        <w:t xml:space="preserve"> responsabilité de l’Assemblée n</w:t>
      </w:r>
      <w:r w:rsidRPr="00737983">
        <w:rPr>
          <w:rFonts w:ascii="Arial" w:hAnsi="Arial" w:cs="Arial"/>
          <w:sz w:val="20"/>
          <w:szCs w:val="20"/>
        </w:rPr>
        <w:t>ationale.</w:t>
      </w:r>
    </w:p>
    <w:p w14:paraId="4FD816AE" w14:textId="77777777" w:rsidR="00D75CA4" w:rsidRPr="00E649F6" w:rsidRDefault="00125A6A" w:rsidP="00F81B71">
      <w:pPr>
        <w:spacing w:after="120"/>
        <w:jc w:val="both"/>
        <w:rPr>
          <w:rFonts w:ascii="Arial" w:hAnsi="Arial" w:cs="Arial"/>
          <w:sz w:val="20"/>
          <w:szCs w:val="20"/>
        </w:rPr>
      </w:pPr>
      <w:r>
        <w:rPr>
          <w:rFonts w:ascii="Arial" w:hAnsi="Arial" w:cs="Arial"/>
          <w:sz w:val="20"/>
          <w:szCs w:val="20"/>
        </w:rPr>
        <w:t>C’est pourquoi</w:t>
      </w:r>
      <w:r w:rsidR="001C0513">
        <w:rPr>
          <w:rFonts w:ascii="Arial" w:hAnsi="Arial" w:cs="Arial"/>
          <w:sz w:val="20"/>
          <w:szCs w:val="20"/>
        </w:rPr>
        <w:t>,</w:t>
      </w:r>
      <w:r w:rsidR="00D75CA4" w:rsidRPr="00E649F6">
        <w:rPr>
          <w:rFonts w:ascii="Arial" w:hAnsi="Arial" w:cs="Arial"/>
          <w:sz w:val="20"/>
          <w:szCs w:val="20"/>
        </w:rPr>
        <w:t xml:space="preserve"> nous souhaitons connaître et faire connaître votre position sur la question du logement</w:t>
      </w:r>
      <w:r w:rsidR="00EC6789">
        <w:rPr>
          <w:rFonts w:ascii="Arial" w:hAnsi="Arial" w:cs="Arial"/>
          <w:sz w:val="20"/>
          <w:szCs w:val="20"/>
        </w:rPr>
        <w:t xml:space="preserve">, </w:t>
      </w:r>
      <w:r w:rsidR="00D234B3">
        <w:rPr>
          <w:rFonts w:ascii="Arial" w:hAnsi="Arial" w:cs="Arial"/>
          <w:sz w:val="20"/>
          <w:szCs w:val="20"/>
        </w:rPr>
        <w:t xml:space="preserve">et </w:t>
      </w:r>
      <w:r w:rsidR="00EC6789">
        <w:rPr>
          <w:rFonts w:ascii="Arial" w:hAnsi="Arial" w:cs="Arial"/>
          <w:sz w:val="20"/>
          <w:szCs w:val="20"/>
        </w:rPr>
        <w:t xml:space="preserve">en particulier </w:t>
      </w:r>
      <w:r w:rsidR="00D234B3">
        <w:rPr>
          <w:rFonts w:ascii="Arial" w:hAnsi="Arial" w:cs="Arial"/>
          <w:sz w:val="20"/>
          <w:szCs w:val="20"/>
        </w:rPr>
        <w:t>savoir si vous êtes prêt</w:t>
      </w:r>
      <w:r w:rsidR="001C0513">
        <w:rPr>
          <w:rFonts w:ascii="Arial" w:hAnsi="Arial" w:cs="Arial"/>
          <w:sz w:val="20"/>
          <w:szCs w:val="20"/>
        </w:rPr>
        <w:t>(e)</w:t>
      </w:r>
      <w:r w:rsidR="00D234B3">
        <w:rPr>
          <w:rFonts w:ascii="Arial" w:hAnsi="Arial" w:cs="Arial"/>
          <w:sz w:val="20"/>
          <w:szCs w:val="20"/>
        </w:rPr>
        <w:t xml:space="preserve"> à soutenir les propositions </w:t>
      </w:r>
      <w:r w:rsidR="00EC6789">
        <w:rPr>
          <w:rFonts w:ascii="Arial" w:hAnsi="Arial" w:cs="Arial"/>
          <w:sz w:val="20"/>
          <w:szCs w:val="20"/>
        </w:rPr>
        <w:t>suivant</w:t>
      </w:r>
      <w:r w:rsidR="00D234B3">
        <w:rPr>
          <w:rFonts w:ascii="Arial" w:hAnsi="Arial" w:cs="Arial"/>
          <w:sz w:val="20"/>
          <w:szCs w:val="20"/>
        </w:rPr>
        <w:t>e</w:t>
      </w:r>
      <w:r w:rsidR="00EC6789">
        <w:rPr>
          <w:rFonts w:ascii="Arial" w:hAnsi="Arial" w:cs="Arial"/>
          <w:sz w:val="20"/>
          <w:szCs w:val="20"/>
        </w:rPr>
        <w:t>s </w:t>
      </w:r>
      <w:r w:rsidR="00D75CA4" w:rsidRPr="00E649F6">
        <w:rPr>
          <w:rFonts w:ascii="Arial" w:hAnsi="Arial" w:cs="Arial"/>
          <w:b/>
          <w:sz w:val="20"/>
          <w:szCs w:val="20"/>
        </w:rPr>
        <w:t xml:space="preserve">: </w:t>
      </w:r>
    </w:p>
    <w:p w14:paraId="2FEB0427" w14:textId="77777777" w:rsidR="004567CE" w:rsidRPr="00E649F6" w:rsidRDefault="001C0513" w:rsidP="00F81B71">
      <w:pPr>
        <w:numPr>
          <w:ilvl w:val="0"/>
          <w:numId w:val="1"/>
        </w:numPr>
        <w:spacing w:after="120"/>
        <w:jc w:val="both"/>
        <w:rPr>
          <w:rFonts w:ascii="Arial" w:hAnsi="Arial" w:cs="Arial"/>
          <w:sz w:val="20"/>
          <w:szCs w:val="20"/>
        </w:rPr>
      </w:pPr>
      <w:r>
        <w:rPr>
          <w:rFonts w:ascii="Arial" w:hAnsi="Arial" w:cs="Arial"/>
          <w:b/>
          <w:sz w:val="20"/>
          <w:szCs w:val="20"/>
        </w:rPr>
        <w:t>Développer</w:t>
      </w:r>
      <w:r w:rsidR="001956FE" w:rsidRPr="00E649F6">
        <w:rPr>
          <w:rFonts w:ascii="Arial" w:hAnsi="Arial" w:cs="Arial"/>
          <w:b/>
          <w:sz w:val="20"/>
          <w:szCs w:val="20"/>
        </w:rPr>
        <w:t xml:space="preserve"> le parc de</w:t>
      </w:r>
      <w:r w:rsidR="00F1662A" w:rsidRPr="00E649F6">
        <w:rPr>
          <w:rFonts w:ascii="Arial" w:hAnsi="Arial" w:cs="Arial"/>
          <w:b/>
          <w:sz w:val="20"/>
          <w:szCs w:val="20"/>
        </w:rPr>
        <w:t>s</w:t>
      </w:r>
      <w:r w:rsidR="001956FE" w:rsidRPr="00E649F6">
        <w:rPr>
          <w:rFonts w:ascii="Arial" w:hAnsi="Arial" w:cs="Arial"/>
          <w:b/>
          <w:sz w:val="20"/>
          <w:szCs w:val="20"/>
        </w:rPr>
        <w:t xml:space="preserve"> logements </w:t>
      </w:r>
      <w:r w:rsidR="00EC6789">
        <w:rPr>
          <w:rFonts w:ascii="Arial" w:hAnsi="Arial" w:cs="Arial"/>
          <w:b/>
          <w:sz w:val="20"/>
          <w:szCs w:val="20"/>
        </w:rPr>
        <w:t xml:space="preserve">très sociaux </w:t>
      </w:r>
      <w:r w:rsidR="00F1662A" w:rsidRPr="00E649F6">
        <w:rPr>
          <w:rFonts w:ascii="Arial" w:hAnsi="Arial" w:cs="Arial"/>
          <w:b/>
          <w:sz w:val="20"/>
          <w:szCs w:val="20"/>
        </w:rPr>
        <w:t>PLAI</w:t>
      </w:r>
      <w:r w:rsidR="00221411" w:rsidRPr="00221411">
        <w:rPr>
          <w:rFonts w:ascii="Arial" w:hAnsi="Arial" w:cs="Arial"/>
          <w:b/>
          <w:sz w:val="20"/>
          <w:szCs w:val="20"/>
        </w:rPr>
        <w:t xml:space="preserve"> (Prêt locatif aidé d’insertion),</w:t>
      </w:r>
      <w:r w:rsidR="00221411" w:rsidRPr="00E649F6">
        <w:rPr>
          <w:rFonts w:ascii="Arial" w:hAnsi="Arial" w:cs="Arial"/>
          <w:sz w:val="20"/>
          <w:szCs w:val="20"/>
        </w:rPr>
        <w:t xml:space="preserve"> </w:t>
      </w:r>
      <w:r w:rsidR="001956FE" w:rsidRPr="00E649F6">
        <w:rPr>
          <w:rFonts w:ascii="Arial" w:hAnsi="Arial" w:cs="Arial"/>
          <w:b/>
          <w:sz w:val="20"/>
          <w:szCs w:val="20"/>
        </w:rPr>
        <w:t>accessibles a</w:t>
      </w:r>
      <w:r w:rsidR="00F1662A" w:rsidRPr="00E649F6">
        <w:rPr>
          <w:rFonts w:ascii="Arial" w:hAnsi="Arial" w:cs="Arial"/>
          <w:b/>
          <w:sz w:val="20"/>
          <w:szCs w:val="20"/>
        </w:rPr>
        <w:t>ux ménages à bas revenus</w:t>
      </w:r>
      <w:r w:rsidR="00AE28CE" w:rsidRPr="00E649F6">
        <w:rPr>
          <w:rFonts w:ascii="Arial" w:hAnsi="Arial" w:cs="Arial"/>
          <w:b/>
          <w:sz w:val="20"/>
          <w:szCs w:val="20"/>
        </w:rPr>
        <w:t xml:space="preserve">. </w:t>
      </w:r>
      <w:r w:rsidR="00221411" w:rsidRPr="00AE195A">
        <w:rPr>
          <w:rFonts w:ascii="Arial" w:hAnsi="Arial" w:cs="Arial"/>
          <w:sz w:val="20"/>
          <w:szCs w:val="20"/>
        </w:rPr>
        <w:t>Seulement</w:t>
      </w:r>
      <w:r w:rsidR="00221411">
        <w:rPr>
          <w:rFonts w:ascii="Arial" w:hAnsi="Arial" w:cs="Arial"/>
          <w:b/>
          <w:sz w:val="20"/>
          <w:szCs w:val="20"/>
        </w:rPr>
        <w:t xml:space="preserve"> </w:t>
      </w:r>
      <w:r w:rsidR="00221411">
        <w:rPr>
          <w:rFonts w:ascii="Arial" w:hAnsi="Arial" w:cs="Arial"/>
          <w:sz w:val="20"/>
          <w:szCs w:val="20"/>
        </w:rPr>
        <w:t>30</w:t>
      </w:r>
      <w:r w:rsidR="00221411" w:rsidRPr="00E649F6">
        <w:rPr>
          <w:rFonts w:ascii="Arial" w:hAnsi="Arial" w:cs="Arial"/>
          <w:sz w:val="20"/>
          <w:szCs w:val="20"/>
        </w:rPr>
        <w:t xml:space="preserve">% des logements </w:t>
      </w:r>
      <w:r>
        <w:rPr>
          <w:rFonts w:ascii="Arial" w:hAnsi="Arial" w:cs="Arial"/>
          <w:sz w:val="20"/>
          <w:szCs w:val="20"/>
        </w:rPr>
        <w:t>construits en</w:t>
      </w:r>
      <w:r w:rsidR="00221411">
        <w:rPr>
          <w:rFonts w:ascii="Arial" w:hAnsi="Arial" w:cs="Arial"/>
          <w:sz w:val="20"/>
          <w:szCs w:val="20"/>
        </w:rPr>
        <w:t xml:space="preserve"> Ile-de-France en 2016 sont des PLAI, a</w:t>
      </w:r>
      <w:r w:rsidR="00F1662A" w:rsidRPr="00E649F6">
        <w:rPr>
          <w:rFonts w:ascii="Arial" w:hAnsi="Arial" w:cs="Arial"/>
          <w:sz w:val="20"/>
          <w:szCs w:val="20"/>
        </w:rPr>
        <w:t xml:space="preserve">lors que </w:t>
      </w:r>
      <w:r>
        <w:rPr>
          <w:rFonts w:ascii="Arial" w:hAnsi="Arial" w:cs="Arial"/>
          <w:sz w:val="20"/>
          <w:szCs w:val="20"/>
        </w:rPr>
        <w:t xml:space="preserve">plus de </w:t>
      </w:r>
      <w:r w:rsidR="00EC6789">
        <w:rPr>
          <w:rFonts w:ascii="Arial" w:hAnsi="Arial" w:cs="Arial"/>
          <w:sz w:val="20"/>
          <w:szCs w:val="20"/>
        </w:rPr>
        <w:t>70</w:t>
      </w:r>
      <w:r w:rsidR="00C92524" w:rsidRPr="00E649F6">
        <w:rPr>
          <w:rFonts w:ascii="Arial" w:hAnsi="Arial" w:cs="Arial"/>
          <w:sz w:val="20"/>
          <w:szCs w:val="20"/>
        </w:rPr>
        <w:t xml:space="preserve">% des demandeurs </w:t>
      </w:r>
      <w:r w:rsidR="00221411">
        <w:rPr>
          <w:rFonts w:ascii="Arial" w:hAnsi="Arial" w:cs="Arial"/>
          <w:sz w:val="20"/>
          <w:szCs w:val="20"/>
        </w:rPr>
        <w:t xml:space="preserve">en Ile-de-France </w:t>
      </w:r>
      <w:r w:rsidR="00C92524" w:rsidRPr="00E649F6">
        <w:rPr>
          <w:rFonts w:ascii="Arial" w:hAnsi="Arial" w:cs="Arial"/>
          <w:sz w:val="20"/>
          <w:szCs w:val="20"/>
        </w:rPr>
        <w:t xml:space="preserve">ont un niveau de revenu </w:t>
      </w:r>
      <w:r w:rsidR="00F1662A" w:rsidRPr="00E649F6">
        <w:rPr>
          <w:rFonts w:ascii="Arial" w:hAnsi="Arial" w:cs="Arial"/>
          <w:sz w:val="20"/>
          <w:szCs w:val="20"/>
        </w:rPr>
        <w:t xml:space="preserve">nécessitant </w:t>
      </w:r>
      <w:r w:rsidR="00C92524" w:rsidRPr="00E649F6">
        <w:rPr>
          <w:rFonts w:ascii="Arial" w:hAnsi="Arial" w:cs="Arial"/>
          <w:sz w:val="20"/>
          <w:szCs w:val="20"/>
        </w:rPr>
        <w:t xml:space="preserve">l’accès </w:t>
      </w:r>
      <w:r w:rsidR="00221411">
        <w:rPr>
          <w:rFonts w:ascii="Arial" w:hAnsi="Arial" w:cs="Arial"/>
          <w:sz w:val="20"/>
          <w:szCs w:val="20"/>
        </w:rPr>
        <w:t>à ce type de logement</w:t>
      </w:r>
      <w:r w:rsidR="00F1662A" w:rsidRPr="00E649F6">
        <w:rPr>
          <w:rFonts w:ascii="Arial" w:hAnsi="Arial" w:cs="Arial"/>
          <w:sz w:val="20"/>
          <w:szCs w:val="20"/>
        </w:rPr>
        <w:t>.</w:t>
      </w:r>
    </w:p>
    <w:p w14:paraId="660B1811" w14:textId="77777777" w:rsidR="00B06783" w:rsidRPr="00F81B71" w:rsidRDefault="004567CE" w:rsidP="00F81B71">
      <w:pPr>
        <w:numPr>
          <w:ilvl w:val="0"/>
          <w:numId w:val="1"/>
        </w:numPr>
        <w:spacing w:after="120"/>
        <w:jc w:val="both"/>
        <w:rPr>
          <w:rFonts w:ascii="Arial" w:hAnsi="Arial" w:cs="Arial"/>
          <w:sz w:val="20"/>
          <w:szCs w:val="20"/>
        </w:rPr>
      </w:pPr>
      <w:r w:rsidRPr="00F81B71">
        <w:rPr>
          <w:rFonts w:ascii="Arial" w:hAnsi="Arial" w:cs="Arial"/>
          <w:b/>
          <w:sz w:val="20"/>
          <w:szCs w:val="20"/>
        </w:rPr>
        <w:t xml:space="preserve">Réajuster le </w:t>
      </w:r>
      <w:r w:rsidR="001C0513" w:rsidRPr="00F81B71">
        <w:rPr>
          <w:rFonts w:ascii="Arial" w:hAnsi="Arial" w:cs="Arial"/>
          <w:b/>
          <w:sz w:val="20"/>
          <w:szCs w:val="20"/>
        </w:rPr>
        <w:t>montant</w:t>
      </w:r>
      <w:r w:rsidR="00B06783" w:rsidRPr="00F81B71">
        <w:rPr>
          <w:rFonts w:ascii="Arial" w:hAnsi="Arial" w:cs="Arial"/>
          <w:b/>
          <w:sz w:val="20"/>
          <w:szCs w:val="20"/>
        </w:rPr>
        <w:t xml:space="preserve"> des aides personnalisées au logement (A</w:t>
      </w:r>
      <w:r w:rsidR="008E19B6" w:rsidRPr="00F81B71">
        <w:rPr>
          <w:rFonts w:ascii="Arial" w:hAnsi="Arial" w:cs="Arial"/>
          <w:b/>
          <w:sz w:val="20"/>
          <w:szCs w:val="20"/>
        </w:rPr>
        <w:t>PL</w:t>
      </w:r>
      <w:r w:rsidR="00B06783" w:rsidRPr="00F81B71">
        <w:rPr>
          <w:rFonts w:ascii="Arial" w:hAnsi="Arial" w:cs="Arial"/>
          <w:b/>
          <w:sz w:val="20"/>
          <w:szCs w:val="20"/>
        </w:rPr>
        <w:t>)</w:t>
      </w:r>
      <w:r w:rsidR="00DE6C36" w:rsidRPr="00F81B71">
        <w:rPr>
          <w:rFonts w:ascii="Arial" w:hAnsi="Arial" w:cs="Arial"/>
          <w:sz w:val="20"/>
          <w:szCs w:val="20"/>
        </w:rPr>
        <w:t xml:space="preserve"> </w:t>
      </w:r>
      <w:r w:rsidR="001C0513" w:rsidRPr="00F81B71">
        <w:rPr>
          <w:rFonts w:ascii="Arial" w:hAnsi="Arial" w:cs="Arial"/>
          <w:b/>
          <w:sz w:val="20"/>
          <w:szCs w:val="20"/>
        </w:rPr>
        <w:t xml:space="preserve">pour </w:t>
      </w:r>
      <w:r w:rsidR="00D627FF" w:rsidRPr="00F81B71">
        <w:rPr>
          <w:rFonts w:ascii="Arial" w:hAnsi="Arial" w:cs="Arial"/>
          <w:b/>
          <w:sz w:val="20"/>
          <w:szCs w:val="20"/>
        </w:rPr>
        <w:t xml:space="preserve">rattraper l’évolution </w:t>
      </w:r>
      <w:r w:rsidR="001C0513" w:rsidRPr="00F81B71">
        <w:rPr>
          <w:rFonts w:ascii="Arial" w:hAnsi="Arial" w:cs="Arial"/>
          <w:b/>
          <w:sz w:val="20"/>
          <w:szCs w:val="20"/>
        </w:rPr>
        <w:t xml:space="preserve">du coût </w:t>
      </w:r>
      <w:r w:rsidR="00B06783" w:rsidRPr="00F81B71">
        <w:rPr>
          <w:rFonts w:ascii="Arial" w:hAnsi="Arial" w:cs="Arial"/>
          <w:b/>
          <w:sz w:val="20"/>
          <w:szCs w:val="20"/>
        </w:rPr>
        <w:t>des logements de type PLAI et</w:t>
      </w:r>
      <w:r w:rsidR="008E19B6" w:rsidRPr="00F81B71">
        <w:rPr>
          <w:rFonts w:ascii="Arial" w:hAnsi="Arial" w:cs="Arial"/>
          <w:b/>
          <w:sz w:val="20"/>
          <w:szCs w:val="20"/>
        </w:rPr>
        <w:t xml:space="preserve"> </w:t>
      </w:r>
      <w:r w:rsidR="00DE6C36" w:rsidRPr="00F81B71">
        <w:rPr>
          <w:rFonts w:ascii="Arial" w:hAnsi="Arial" w:cs="Arial"/>
          <w:b/>
          <w:sz w:val="20"/>
          <w:szCs w:val="20"/>
        </w:rPr>
        <w:t>PLUS</w:t>
      </w:r>
      <w:r w:rsidR="00B06783" w:rsidRPr="00F81B71">
        <w:rPr>
          <w:rFonts w:ascii="Arial" w:hAnsi="Arial" w:cs="Arial"/>
          <w:b/>
          <w:sz w:val="20"/>
          <w:szCs w:val="20"/>
        </w:rPr>
        <w:t xml:space="preserve"> </w:t>
      </w:r>
      <w:r w:rsidR="00B06783" w:rsidRPr="00F81B71">
        <w:rPr>
          <w:rFonts w:ascii="Arial" w:hAnsi="Arial" w:cs="Arial"/>
          <w:sz w:val="20"/>
          <w:szCs w:val="20"/>
        </w:rPr>
        <w:t>(Prêt locatif à usage social)</w:t>
      </w:r>
      <w:r w:rsidR="00AE195A" w:rsidRPr="00F81B71">
        <w:rPr>
          <w:rFonts w:ascii="Arial" w:hAnsi="Arial" w:cs="Arial"/>
          <w:sz w:val="20"/>
          <w:szCs w:val="20"/>
        </w:rPr>
        <w:t>, et ainsi</w:t>
      </w:r>
      <w:r w:rsidR="00BE1F75" w:rsidRPr="00F81B71">
        <w:rPr>
          <w:rFonts w:ascii="Arial" w:hAnsi="Arial" w:cs="Arial"/>
          <w:b/>
          <w:sz w:val="20"/>
          <w:szCs w:val="20"/>
        </w:rPr>
        <w:t xml:space="preserve"> </w:t>
      </w:r>
      <w:r w:rsidRPr="00F81B71">
        <w:rPr>
          <w:rFonts w:ascii="Arial" w:hAnsi="Arial" w:cs="Arial"/>
          <w:sz w:val="20"/>
          <w:szCs w:val="20"/>
        </w:rPr>
        <w:t xml:space="preserve">permettre </w:t>
      </w:r>
      <w:r w:rsidR="00AE195A" w:rsidRPr="00F81B71">
        <w:rPr>
          <w:rFonts w:ascii="Arial" w:hAnsi="Arial" w:cs="Arial"/>
          <w:sz w:val="20"/>
          <w:szCs w:val="20"/>
        </w:rPr>
        <w:t xml:space="preserve">aux familles les plus démunies </w:t>
      </w:r>
      <w:r w:rsidR="00F72F56" w:rsidRPr="00F81B71">
        <w:rPr>
          <w:rFonts w:ascii="Arial" w:hAnsi="Arial" w:cs="Arial"/>
          <w:sz w:val="20"/>
          <w:szCs w:val="20"/>
        </w:rPr>
        <w:t xml:space="preserve">d’y </w:t>
      </w:r>
      <w:r w:rsidRPr="00F81B71">
        <w:rPr>
          <w:rFonts w:ascii="Arial" w:hAnsi="Arial" w:cs="Arial"/>
          <w:sz w:val="20"/>
          <w:szCs w:val="20"/>
        </w:rPr>
        <w:t>accéder.</w:t>
      </w:r>
      <w:r w:rsidR="00B06783" w:rsidRPr="00F81B71">
        <w:rPr>
          <w:rFonts w:ascii="Arial" w:hAnsi="Arial" w:cs="Arial"/>
          <w:sz w:val="20"/>
          <w:szCs w:val="20"/>
        </w:rPr>
        <w:t xml:space="preserve"> </w:t>
      </w:r>
    </w:p>
    <w:p w14:paraId="52A74474" w14:textId="77777777" w:rsidR="007D6858" w:rsidRPr="00F81B71" w:rsidRDefault="004835EC" w:rsidP="00F81B71">
      <w:pPr>
        <w:numPr>
          <w:ilvl w:val="0"/>
          <w:numId w:val="1"/>
        </w:numPr>
        <w:spacing w:after="120"/>
        <w:ind w:hanging="357"/>
        <w:jc w:val="both"/>
        <w:rPr>
          <w:rFonts w:ascii="Arial" w:hAnsi="Arial" w:cs="Arial"/>
          <w:sz w:val="20"/>
          <w:szCs w:val="20"/>
        </w:rPr>
      </w:pPr>
      <w:r w:rsidRPr="00F81B71">
        <w:rPr>
          <w:rFonts w:ascii="Arial" w:hAnsi="Arial" w:cs="Arial"/>
          <w:b/>
          <w:sz w:val="20"/>
          <w:szCs w:val="20"/>
        </w:rPr>
        <w:t>Agir pour « l</w:t>
      </w:r>
      <w:r w:rsidR="00D75CA4" w:rsidRPr="00F81B71">
        <w:rPr>
          <w:rFonts w:ascii="Arial" w:hAnsi="Arial" w:cs="Arial"/>
          <w:b/>
          <w:sz w:val="20"/>
          <w:szCs w:val="20"/>
        </w:rPr>
        <w:t>e logement d’abord</w:t>
      </w:r>
      <w:r w:rsidRPr="00F81B71">
        <w:rPr>
          <w:rFonts w:ascii="Arial" w:hAnsi="Arial" w:cs="Arial"/>
          <w:b/>
          <w:sz w:val="20"/>
          <w:szCs w:val="20"/>
        </w:rPr>
        <w:t> »</w:t>
      </w:r>
      <w:r w:rsidR="006D6C2E" w:rsidRPr="00F81B71">
        <w:rPr>
          <w:rFonts w:ascii="Arial" w:hAnsi="Arial" w:cs="Arial"/>
          <w:sz w:val="20"/>
          <w:szCs w:val="20"/>
        </w:rPr>
        <w:t>. P</w:t>
      </w:r>
      <w:r w:rsidR="00485345" w:rsidRPr="00F81B71">
        <w:rPr>
          <w:rFonts w:ascii="Arial" w:hAnsi="Arial" w:cs="Arial"/>
          <w:sz w:val="20"/>
          <w:szCs w:val="20"/>
        </w:rPr>
        <w:t xml:space="preserve">rivilégier </w:t>
      </w:r>
      <w:r w:rsidR="00C430C2" w:rsidRPr="00F81B71">
        <w:rPr>
          <w:rFonts w:ascii="Arial" w:hAnsi="Arial" w:cs="Arial"/>
          <w:sz w:val="20"/>
          <w:szCs w:val="20"/>
        </w:rPr>
        <w:t xml:space="preserve">l’accès direct </w:t>
      </w:r>
      <w:r w:rsidR="00230987" w:rsidRPr="00F81B71">
        <w:rPr>
          <w:rFonts w:ascii="Arial" w:hAnsi="Arial" w:cs="Arial"/>
          <w:sz w:val="20"/>
          <w:szCs w:val="20"/>
        </w:rPr>
        <w:t xml:space="preserve">des ménages </w:t>
      </w:r>
      <w:r w:rsidR="00C430C2" w:rsidRPr="00F81B71">
        <w:rPr>
          <w:rFonts w:ascii="Arial" w:hAnsi="Arial" w:cs="Arial"/>
          <w:sz w:val="20"/>
          <w:szCs w:val="20"/>
        </w:rPr>
        <w:t xml:space="preserve">à un </w:t>
      </w:r>
      <w:r w:rsidR="00485345" w:rsidRPr="00F81B71">
        <w:rPr>
          <w:rFonts w:ascii="Arial" w:hAnsi="Arial" w:cs="Arial"/>
          <w:sz w:val="20"/>
          <w:szCs w:val="20"/>
        </w:rPr>
        <w:t xml:space="preserve">logement, </w:t>
      </w:r>
      <w:r w:rsidR="00C4575C" w:rsidRPr="00F81B71">
        <w:rPr>
          <w:rFonts w:ascii="Arial" w:hAnsi="Arial" w:cs="Arial"/>
          <w:sz w:val="20"/>
          <w:szCs w:val="20"/>
        </w:rPr>
        <w:t xml:space="preserve">avec </w:t>
      </w:r>
      <w:r w:rsidR="00B06783" w:rsidRPr="00F81B71">
        <w:rPr>
          <w:rFonts w:ascii="Arial" w:hAnsi="Arial" w:cs="Arial"/>
          <w:sz w:val="20"/>
          <w:szCs w:val="20"/>
        </w:rPr>
        <w:t xml:space="preserve">si nécessaire </w:t>
      </w:r>
      <w:r w:rsidR="00C4575C" w:rsidRPr="00F81B71">
        <w:rPr>
          <w:rFonts w:ascii="Arial" w:hAnsi="Arial" w:cs="Arial"/>
          <w:sz w:val="20"/>
          <w:szCs w:val="20"/>
        </w:rPr>
        <w:t>un accompagnement</w:t>
      </w:r>
      <w:r w:rsidR="009505C0" w:rsidRPr="00F81B71">
        <w:rPr>
          <w:rFonts w:ascii="Arial" w:hAnsi="Arial" w:cs="Arial"/>
          <w:sz w:val="20"/>
          <w:szCs w:val="20"/>
        </w:rPr>
        <w:t xml:space="preserve"> social</w:t>
      </w:r>
      <w:r w:rsidR="00C430C2" w:rsidRPr="00F81B71">
        <w:rPr>
          <w:rFonts w:ascii="Arial" w:hAnsi="Arial" w:cs="Arial"/>
          <w:sz w:val="20"/>
          <w:szCs w:val="20"/>
        </w:rPr>
        <w:t xml:space="preserve"> bénéficiant d’un financement adapté, plutôt que d’avoir recours à des </w:t>
      </w:r>
      <w:r w:rsidR="008624AA" w:rsidRPr="00F81B71">
        <w:rPr>
          <w:rFonts w:ascii="Arial" w:hAnsi="Arial" w:cs="Arial"/>
          <w:sz w:val="20"/>
          <w:szCs w:val="20"/>
        </w:rPr>
        <w:t>solutions palliative</w:t>
      </w:r>
      <w:r w:rsidR="00B06783" w:rsidRPr="00F81B71">
        <w:rPr>
          <w:rFonts w:ascii="Arial" w:hAnsi="Arial" w:cs="Arial"/>
          <w:sz w:val="20"/>
          <w:szCs w:val="20"/>
        </w:rPr>
        <w:t>s</w:t>
      </w:r>
      <w:r w:rsidR="00877674" w:rsidRPr="00F81B71">
        <w:rPr>
          <w:rFonts w:ascii="Arial" w:hAnsi="Arial" w:cs="Arial"/>
          <w:sz w:val="20"/>
          <w:szCs w:val="20"/>
        </w:rPr>
        <w:t xml:space="preserve"> d’hébergement</w:t>
      </w:r>
      <w:r w:rsidR="00A02267" w:rsidRPr="00F81B71">
        <w:rPr>
          <w:rFonts w:ascii="Arial" w:hAnsi="Arial" w:cs="Arial"/>
          <w:sz w:val="20"/>
          <w:szCs w:val="20"/>
        </w:rPr>
        <w:t xml:space="preserve"> </w:t>
      </w:r>
      <w:r w:rsidR="00164EC4" w:rsidRPr="00F81B71">
        <w:rPr>
          <w:rFonts w:ascii="Arial" w:hAnsi="Arial" w:cs="Arial"/>
          <w:sz w:val="20"/>
          <w:szCs w:val="20"/>
        </w:rPr>
        <w:t>précaire</w:t>
      </w:r>
      <w:r w:rsidR="00AC541A" w:rsidRPr="00F81B71">
        <w:rPr>
          <w:rFonts w:ascii="Arial" w:hAnsi="Arial" w:cs="Arial"/>
          <w:sz w:val="20"/>
          <w:szCs w:val="20"/>
        </w:rPr>
        <w:t xml:space="preserve"> qui sont</w:t>
      </w:r>
      <w:r w:rsidR="00A02267" w:rsidRPr="00F81B71">
        <w:rPr>
          <w:rFonts w:ascii="Arial" w:hAnsi="Arial" w:cs="Arial"/>
          <w:sz w:val="20"/>
          <w:szCs w:val="20"/>
        </w:rPr>
        <w:t xml:space="preserve"> </w:t>
      </w:r>
      <w:r w:rsidR="00C430C2" w:rsidRPr="00F81B71">
        <w:rPr>
          <w:rFonts w:ascii="Arial" w:hAnsi="Arial" w:cs="Arial"/>
          <w:sz w:val="20"/>
          <w:szCs w:val="20"/>
        </w:rPr>
        <w:t xml:space="preserve">trois fois </w:t>
      </w:r>
      <w:r w:rsidR="00485345" w:rsidRPr="00F81B71">
        <w:rPr>
          <w:rFonts w:ascii="Arial" w:hAnsi="Arial" w:cs="Arial"/>
          <w:sz w:val="20"/>
          <w:szCs w:val="20"/>
        </w:rPr>
        <w:t xml:space="preserve">plus </w:t>
      </w:r>
      <w:r w:rsidR="00B06994" w:rsidRPr="00F81B71">
        <w:rPr>
          <w:rFonts w:ascii="Arial" w:hAnsi="Arial" w:cs="Arial"/>
          <w:sz w:val="20"/>
          <w:szCs w:val="20"/>
        </w:rPr>
        <w:t>coûteuse</w:t>
      </w:r>
      <w:r w:rsidR="00125A6A" w:rsidRPr="00F81B71">
        <w:rPr>
          <w:rFonts w:ascii="Arial" w:hAnsi="Arial" w:cs="Arial"/>
          <w:sz w:val="20"/>
          <w:szCs w:val="20"/>
        </w:rPr>
        <w:t>s </w:t>
      </w:r>
      <w:r w:rsidR="00AC541A" w:rsidRPr="00F81B71">
        <w:rPr>
          <w:rFonts w:ascii="Arial" w:hAnsi="Arial" w:cs="Arial"/>
          <w:sz w:val="20"/>
          <w:szCs w:val="20"/>
        </w:rPr>
        <w:t>(augmentation des nuitées hôtelières : + 172% en 5 ans). En outre, l</w:t>
      </w:r>
      <w:r w:rsidR="00164EC4" w:rsidRPr="00F81B71">
        <w:rPr>
          <w:rFonts w:ascii="Arial" w:hAnsi="Arial" w:cs="Arial"/>
          <w:sz w:val="20"/>
          <w:szCs w:val="20"/>
        </w:rPr>
        <w:t>e manque de proposition de logement</w:t>
      </w:r>
      <w:r w:rsidR="00AC541A" w:rsidRPr="00F81B71">
        <w:rPr>
          <w:rFonts w:ascii="Arial" w:hAnsi="Arial" w:cs="Arial"/>
          <w:sz w:val="20"/>
          <w:szCs w:val="20"/>
        </w:rPr>
        <w:t>s disponibles</w:t>
      </w:r>
      <w:r w:rsidR="00164EC4" w:rsidRPr="00F81B71">
        <w:rPr>
          <w:rFonts w:ascii="Arial" w:hAnsi="Arial" w:cs="Arial"/>
          <w:sz w:val="20"/>
          <w:szCs w:val="20"/>
        </w:rPr>
        <w:t xml:space="preserve"> entraîne une saturation de l’hébergement</w:t>
      </w:r>
      <w:r w:rsidR="00AC541A" w:rsidRPr="00F81B71">
        <w:rPr>
          <w:rFonts w:ascii="Arial" w:hAnsi="Arial" w:cs="Arial"/>
          <w:sz w:val="20"/>
          <w:szCs w:val="20"/>
        </w:rPr>
        <w:t xml:space="preserve"> : un grand nombre de </w:t>
      </w:r>
      <w:r w:rsidR="00164EC4" w:rsidRPr="00F81B71">
        <w:rPr>
          <w:rFonts w:ascii="Arial" w:hAnsi="Arial" w:cs="Arial"/>
          <w:sz w:val="20"/>
          <w:szCs w:val="20"/>
        </w:rPr>
        <w:t xml:space="preserve">personnes </w:t>
      </w:r>
      <w:r w:rsidR="00AC541A" w:rsidRPr="00F81B71">
        <w:rPr>
          <w:rFonts w:ascii="Arial" w:hAnsi="Arial" w:cs="Arial"/>
          <w:sz w:val="20"/>
          <w:szCs w:val="20"/>
        </w:rPr>
        <w:t>ayant besoin d’</w:t>
      </w:r>
      <w:r w:rsidR="00164EC4" w:rsidRPr="00F81B71">
        <w:rPr>
          <w:rFonts w:ascii="Arial" w:hAnsi="Arial" w:cs="Arial"/>
          <w:sz w:val="20"/>
          <w:szCs w:val="20"/>
        </w:rPr>
        <w:t>une mise à l’</w:t>
      </w:r>
      <w:r w:rsidR="003E1F0B" w:rsidRPr="00F81B71">
        <w:rPr>
          <w:rFonts w:ascii="Arial" w:hAnsi="Arial" w:cs="Arial"/>
          <w:sz w:val="20"/>
          <w:szCs w:val="20"/>
        </w:rPr>
        <w:t xml:space="preserve">abri </w:t>
      </w:r>
      <w:r w:rsidR="00AC541A" w:rsidRPr="00F81B71">
        <w:rPr>
          <w:rFonts w:ascii="Arial" w:hAnsi="Arial" w:cs="Arial"/>
          <w:sz w:val="20"/>
          <w:szCs w:val="20"/>
        </w:rPr>
        <w:t>d’urgenc</w:t>
      </w:r>
      <w:r w:rsidR="003E1F0B" w:rsidRPr="00F81B71">
        <w:rPr>
          <w:rFonts w:ascii="Arial" w:hAnsi="Arial" w:cs="Arial"/>
          <w:sz w:val="20"/>
          <w:szCs w:val="20"/>
        </w:rPr>
        <w:t>e</w:t>
      </w:r>
      <w:r w:rsidR="00AC541A" w:rsidRPr="00F81B71">
        <w:rPr>
          <w:rFonts w:ascii="Arial" w:hAnsi="Arial" w:cs="Arial"/>
          <w:sz w:val="20"/>
          <w:szCs w:val="20"/>
        </w:rPr>
        <w:t xml:space="preserve"> </w:t>
      </w:r>
      <w:r w:rsidR="00B06783" w:rsidRPr="00F81B71">
        <w:rPr>
          <w:rFonts w:ascii="Arial" w:hAnsi="Arial" w:cs="Arial"/>
          <w:sz w:val="20"/>
          <w:szCs w:val="20"/>
        </w:rPr>
        <w:t>ne peuvent en bénéficier</w:t>
      </w:r>
      <w:r w:rsidR="003E1F0B" w:rsidRPr="00F81B71">
        <w:rPr>
          <w:rFonts w:ascii="Arial" w:hAnsi="Arial" w:cs="Arial"/>
          <w:sz w:val="20"/>
          <w:szCs w:val="20"/>
        </w:rPr>
        <w:t>.</w:t>
      </w:r>
    </w:p>
    <w:p w14:paraId="75F9EEC7" w14:textId="77777777" w:rsidR="001D0B43" w:rsidRPr="00E649F6" w:rsidRDefault="001D0B43" w:rsidP="00F81B71">
      <w:pPr>
        <w:numPr>
          <w:ilvl w:val="0"/>
          <w:numId w:val="1"/>
        </w:numPr>
        <w:spacing w:after="120"/>
        <w:jc w:val="both"/>
        <w:rPr>
          <w:rFonts w:ascii="Arial" w:hAnsi="Arial" w:cs="Arial"/>
          <w:sz w:val="20"/>
          <w:szCs w:val="20"/>
        </w:rPr>
      </w:pPr>
      <w:r w:rsidRPr="00E649F6">
        <w:rPr>
          <w:rFonts w:ascii="Arial" w:hAnsi="Arial" w:cs="Arial"/>
          <w:b/>
          <w:sz w:val="20"/>
          <w:szCs w:val="20"/>
        </w:rPr>
        <w:t>Mobiliser le</w:t>
      </w:r>
      <w:r w:rsidR="00D75CA4" w:rsidRPr="00E649F6">
        <w:rPr>
          <w:rFonts w:ascii="Arial" w:hAnsi="Arial" w:cs="Arial"/>
          <w:b/>
          <w:sz w:val="20"/>
          <w:szCs w:val="20"/>
        </w:rPr>
        <w:t xml:space="preserve"> parc privé</w:t>
      </w:r>
      <w:r w:rsidR="007D6858" w:rsidRPr="00E649F6">
        <w:rPr>
          <w:rFonts w:ascii="Arial" w:hAnsi="Arial" w:cs="Arial"/>
          <w:b/>
          <w:sz w:val="20"/>
          <w:szCs w:val="20"/>
        </w:rPr>
        <w:t xml:space="preserve"> </w:t>
      </w:r>
      <w:r w:rsidRPr="00E649F6">
        <w:rPr>
          <w:rFonts w:ascii="Arial" w:hAnsi="Arial" w:cs="Arial"/>
          <w:b/>
          <w:sz w:val="20"/>
          <w:szCs w:val="20"/>
        </w:rPr>
        <w:t xml:space="preserve">en </w:t>
      </w:r>
      <w:r w:rsidR="007D6858" w:rsidRPr="00E649F6">
        <w:rPr>
          <w:rFonts w:ascii="Arial" w:hAnsi="Arial" w:cs="Arial"/>
          <w:b/>
          <w:sz w:val="20"/>
          <w:szCs w:val="20"/>
        </w:rPr>
        <w:t>r</w:t>
      </w:r>
      <w:r w:rsidRPr="00E649F6">
        <w:rPr>
          <w:rFonts w:ascii="Arial" w:hAnsi="Arial" w:cs="Arial"/>
          <w:b/>
          <w:sz w:val="20"/>
          <w:szCs w:val="20"/>
        </w:rPr>
        <w:t xml:space="preserve">enforçant </w:t>
      </w:r>
      <w:r w:rsidR="007D6858" w:rsidRPr="00E649F6">
        <w:rPr>
          <w:rFonts w:ascii="Arial" w:hAnsi="Arial" w:cs="Arial"/>
          <w:b/>
          <w:sz w:val="20"/>
          <w:szCs w:val="20"/>
        </w:rPr>
        <w:t>l’e</w:t>
      </w:r>
      <w:r w:rsidR="00D75CA4" w:rsidRPr="00E649F6">
        <w:rPr>
          <w:rFonts w:ascii="Arial" w:hAnsi="Arial" w:cs="Arial"/>
          <w:b/>
          <w:sz w:val="20"/>
          <w:szCs w:val="20"/>
        </w:rPr>
        <w:t>ncadrement des loyers</w:t>
      </w:r>
      <w:r w:rsidRPr="00E649F6">
        <w:rPr>
          <w:rFonts w:ascii="Arial" w:hAnsi="Arial" w:cs="Arial"/>
          <w:sz w:val="20"/>
          <w:szCs w:val="20"/>
        </w:rPr>
        <w:t>. Cette mesure</w:t>
      </w:r>
      <w:r w:rsidR="004835EC" w:rsidRPr="00E649F6">
        <w:rPr>
          <w:rFonts w:ascii="Arial" w:hAnsi="Arial" w:cs="Arial"/>
          <w:sz w:val="20"/>
          <w:szCs w:val="20"/>
        </w:rPr>
        <w:t xml:space="preserve"> de la loi Alur</w:t>
      </w:r>
      <w:r w:rsidRPr="00E649F6">
        <w:rPr>
          <w:rFonts w:ascii="Arial" w:hAnsi="Arial" w:cs="Arial"/>
          <w:sz w:val="20"/>
          <w:szCs w:val="20"/>
        </w:rPr>
        <w:t xml:space="preserve">, qui a montré son efficacité </w:t>
      </w:r>
      <w:r w:rsidRPr="00737983">
        <w:rPr>
          <w:rFonts w:ascii="Arial" w:hAnsi="Arial" w:cs="Arial"/>
          <w:sz w:val="20"/>
          <w:szCs w:val="20"/>
        </w:rPr>
        <w:t>à Paris, doit</w:t>
      </w:r>
      <w:r w:rsidRPr="00E649F6">
        <w:rPr>
          <w:rFonts w:ascii="Arial" w:hAnsi="Arial" w:cs="Arial"/>
          <w:sz w:val="20"/>
          <w:szCs w:val="20"/>
        </w:rPr>
        <w:t xml:space="preserve"> être généralisée</w:t>
      </w:r>
      <w:r w:rsidR="00993782" w:rsidRPr="00E649F6">
        <w:rPr>
          <w:rFonts w:ascii="Arial" w:hAnsi="Arial" w:cs="Arial"/>
          <w:sz w:val="20"/>
          <w:szCs w:val="20"/>
        </w:rPr>
        <w:t>, en particulier dans les zones tendues</w:t>
      </w:r>
      <w:r w:rsidRPr="00E649F6">
        <w:rPr>
          <w:rFonts w:ascii="Arial" w:hAnsi="Arial" w:cs="Arial"/>
          <w:sz w:val="20"/>
          <w:szCs w:val="20"/>
        </w:rPr>
        <w:t xml:space="preserve">. </w:t>
      </w:r>
    </w:p>
    <w:p w14:paraId="104A43EE" w14:textId="77777777" w:rsidR="00717352" w:rsidRDefault="00717352" w:rsidP="00F81B71">
      <w:pPr>
        <w:spacing w:after="120"/>
        <w:jc w:val="both"/>
        <w:rPr>
          <w:rFonts w:ascii="Arial" w:hAnsi="Arial" w:cs="Arial"/>
          <w:sz w:val="20"/>
          <w:szCs w:val="20"/>
        </w:rPr>
      </w:pPr>
      <w:r>
        <w:rPr>
          <w:rFonts w:ascii="Arial" w:hAnsi="Arial" w:cs="Arial"/>
          <w:sz w:val="20"/>
          <w:szCs w:val="20"/>
        </w:rPr>
        <w:t>Enfin, nous attirons votre attention sur la baisse régulière des subventions publiques attribuées à aux associations telle</w:t>
      </w:r>
      <w:r w:rsidR="00F81B71">
        <w:rPr>
          <w:rFonts w:ascii="Arial" w:hAnsi="Arial" w:cs="Arial"/>
          <w:sz w:val="20"/>
          <w:szCs w:val="20"/>
        </w:rPr>
        <w:t>s</w:t>
      </w:r>
      <w:r>
        <w:rPr>
          <w:rFonts w:ascii="Arial" w:hAnsi="Arial" w:cs="Arial"/>
          <w:sz w:val="20"/>
          <w:szCs w:val="20"/>
        </w:rPr>
        <w:t xml:space="preserve"> que la nôtre alors que les solution</w:t>
      </w:r>
      <w:r w:rsidR="00F81B71">
        <w:rPr>
          <w:rFonts w:ascii="Arial" w:hAnsi="Arial" w:cs="Arial"/>
          <w:sz w:val="20"/>
          <w:szCs w:val="20"/>
        </w:rPr>
        <w:t xml:space="preserve">s que nous apportons sont nettement plus économiques pour les pouvoirs publics que les différents dispositifs publics (Cf. </w:t>
      </w:r>
      <w:r w:rsidR="00E804BA">
        <w:rPr>
          <w:rFonts w:ascii="Arial" w:hAnsi="Arial" w:cs="Arial"/>
          <w:sz w:val="20"/>
          <w:szCs w:val="20"/>
        </w:rPr>
        <w:t>l’</w:t>
      </w:r>
      <w:r w:rsidR="00F81B71">
        <w:rPr>
          <w:rFonts w:ascii="Arial" w:hAnsi="Arial" w:cs="Arial"/>
          <w:sz w:val="20"/>
          <w:szCs w:val="20"/>
        </w:rPr>
        <w:t>Etude d’Impact Social</w:t>
      </w:r>
      <w:r w:rsidR="00E804BA">
        <w:rPr>
          <w:rFonts w:ascii="Arial" w:hAnsi="Arial" w:cs="Arial"/>
          <w:sz w:val="20"/>
          <w:szCs w:val="20"/>
        </w:rPr>
        <w:t>,</w:t>
      </w:r>
      <w:r w:rsidR="00F81B71">
        <w:rPr>
          <w:rFonts w:ascii="Arial" w:hAnsi="Arial" w:cs="Arial"/>
          <w:sz w:val="20"/>
          <w:szCs w:val="20"/>
        </w:rPr>
        <w:t xml:space="preserve"> en ligne sur notre site).</w:t>
      </w:r>
    </w:p>
    <w:p w14:paraId="0C1CA9DA" w14:textId="77777777" w:rsidR="00D75CA4" w:rsidRPr="00FD546F" w:rsidRDefault="009231C9" w:rsidP="00F81B71">
      <w:pPr>
        <w:spacing w:after="120"/>
        <w:jc w:val="both"/>
        <w:rPr>
          <w:rFonts w:ascii="Arial" w:hAnsi="Arial" w:cs="Arial"/>
          <w:sz w:val="20"/>
          <w:szCs w:val="20"/>
        </w:rPr>
      </w:pPr>
      <w:r w:rsidRPr="00F81B71">
        <w:rPr>
          <w:rFonts w:ascii="Arial" w:hAnsi="Arial" w:cs="Arial"/>
          <w:b/>
          <w:sz w:val="20"/>
          <w:szCs w:val="20"/>
        </w:rPr>
        <w:t>Votre engagement de futur législateur nous importe.</w:t>
      </w:r>
      <w:r w:rsidRPr="00E649F6">
        <w:rPr>
          <w:rFonts w:ascii="Arial" w:hAnsi="Arial" w:cs="Arial"/>
          <w:sz w:val="20"/>
          <w:szCs w:val="20"/>
        </w:rPr>
        <w:t xml:space="preserve"> </w:t>
      </w:r>
      <w:r w:rsidR="00D34E00" w:rsidRPr="00E649F6">
        <w:rPr>
          <w:rFonts w:ascii="Arial" w:hAnsi="Arial" w:cs="Arial"/>
          <w:sz w:val="20"/>
          <w:szCs w:val="20"/>
        </w:rPr>
        <w:t>Aussi</w:t>
      </w:r>
      <w:r w:rsidR="00230987">
        <w:rPr>
          <w:rFonts w:ascii="Arial" w:hAnsi="Arial" w:cs="Arial"/>
          <w:sz w:val="20"/>
          <w:szCs w:val="20"/>
        </w:rPr>
        <w:t>,</w:t>
      </w:r>
      <w:r w:rsidR="00D34E00" w:rsidRPr="00E649F6">
        <w:rPr>
          <w:rFonts w:ascii="Arial" w:hAnsi="Arial" w:cs="Arial"/>
          <w:sz w:val="20"/>
          <w:szCs w:val="20"/>
        </w:rPr>
        <w:t xml:space="preserve"> nous vous demandons de </w:t>
      </w:r>
      <w:r w:rsidR="00D75CA4" w:rsidRPr="00E649F6">
        <w:rPr>
          <w:rFonts w:ascii="Arial" w:hAnsi="Arial" w:cs="Arial"/>
          <w:sz w:val="20"/>
          <w:szCs w:val="20"/>
        </w:rPr>
        <w:t xml:space="preserve">nous faire </w:t>
      </w:r>
      <w:r w:rsidR="00D75CA4" w:rsidRPr="00FD546F">
        <w:rPr>
          <w:rFonts w:ascii="Arial" w:hAnsi="Arial" w:cs="Arial"/>
          <w:sz w:val="20"/>
          <w:szCs w:val="20"/>
        </w:rPr>
        <w:t xml:space="preserve">connaître </w:t>
      </w:r>
      <w:r w:rsidRPr="00FD546F">
        <w:rPr>
          <w:rFonts w:ascii="Arial" w:hAnsi="Arial" w:cs="Arial"/>
          <w:sz w:val="20"/>
          <w:szCs w:val="20"/>
        </w:rPr>
        <w:t xml:space="preserve">vos réponses </w:t>
      </w:r>
      <w:r w:rsidR="00D75CA4" w:rsidRPr="00FD546F">
        <w:rPr>
          <w:rFonts w:ascii="Arial" w:hAnsi="Arial" w:cs="Arial"/>
          <w:sz w:val="20"/>
          <w:szCs w:val="20"/>
        </w:rPr>
        <w:t>à </w:t>
      </w:r>
      <w:r w:rsidR="00D34E00" w:rsidRPr="00FD546F">
        <w:rPr>
          <w:rFonts w:ascii="Arial" w:hAnsi="Arial" w:cs="Arial"/>
          <w:sz w:val="20"/>
          <w:szCs w:val="20"/>
        </w:rPr>
        <w:t xml:space="preserve">l’adresse </w:t>
      </w:r>
      <w:r w:rsidR="00D75CA4" w:rsidRPr="00FD546F">
        <w:rPr>
          <w:rFonts w:ascii="Arial" w:hAnsi="Arial" w:cs="Arial"/>
          <w:sz w:val="20"/>
          <w:szCs w:val="20"/>
        </w:rPr>
        <w:t>:</w:t>
      </w:r>
      <w:r w:rsidR="00D34E00" w:rsidRPr="00FD546F">
        <w:rPr>
          <w:rFonts w:ascii="Arial" w:hAnsi="Arial" w:cs="Arial"/>
          <w:sz w:val="20"/>
          <w:szCs w:val="20"/>
        </w:rPr>
        <w:t xml:space="preserve"> </w:t>
      </w:r>
      <w:hyperlink r:id="rId9" w:history="1">
        <w:r w:rsidR="00DF3696" w:rsidRPr="00FD546F">
          <w:rPr>
            <w:rStyle w:val="Lienhypertexte"/>
            <w:rFonts w:ascii="Arial" w:hAnsi="Arial" w:cs="Arial"/>
            <w:sz w:val="20"/>
            <w:szCs w:val="20"/>
          </w:rPr>
          <w:t>legislatives2017@snl-union.org</w:t>
        </w:r>
      </w:hyperlink>
      <w:r w:rsidR="00C0541F" w:rsidRPr="00FD546F">
        <w:rPr>
          <w:rFonts w:ascii="Arial" w:hAnsi="Arial" w:cs="Arial"/>
          <w:sz w:val="20"/>
          <w:szCs w:val="20"/>
        </w:rPr>
        <w:t xml:space="preserve">. Elles seront diffusées sur le site de notre association </w:t>
      </w:r>
      <w:hyperlink r:id="rId10" w:history="1">
        <w:r w:rsidR="00C0541F" w:rsidRPr="00FD546F">
          <w:rPr>
            <w:rStyle w:val="Lienhypertexte"/>
            <w:rFonts w:ascii="Arial" w:hAnsi="Arial" w:cs="Arial"/>
            <w:sz w:val="20"/>
            <w:szCs w:val="20"/>
          </w:rPr>
          <w:t>www.snl-union.org</w:t>
        </w:r>
      </w:hyperlink>
      <w:r w:rsidR="00B37637" w:rsidRPr="00FD546F">
        <w:rPr>
          <w:rFonts w:ascii="Arial" w:hAnsi="Arial" w:cs="Arial"/>
          <w:b/>
          <w:sz w:val="20"/>
          <w:szCs w:val="20"/>
        </w:rPr>
        <w:t>,</w:t>
      </w:r>
      <w:r w:rsidR="00D34E00" w:rsidRPr="00FD546F">
        <w:rPr>
          <w:rFonts w:ascii="Arial" w:hAnsi="Arial" w:cs="Arial"/>
          <w:sz w:val="20"/>
          <w:szCs w:val="20"/>
        </w:rPr>
        <w:t xml:space="preserve"> afin d’éclairer </w:t>
      </w:r>
      <w:r w:rsidR="00C0541F" w:rsidRPr="00FD546F">
        <w:rPr>
          <w:rFonts w:ascii="Arial" w:hAnsi="Arial" w:cs="Arial"/>
          <w:sz w:val="20"/>
          <w:szCs w:val="20"/>
        </w:rPr>
        <w:t xml:space="preserve">notre </w:t>
      </w:r>
      <w:r w:rsidR="00D34E00" w:rsidRPr="00FD546F">
        <w:rPr>
          <w:rFonts w:ascii="Arial" w:hAnsi="Arial" w:cs="Arial"/>
          <w:sz w:val="20"/>
          <w:szCs w:val="20"/>
        </w:rPr>
        <w:t xml:space="preserve">choix </w:t>
      </w:r>
      <w:r w:rsidR="00C0541F" w:rsidRPr="00FD546F">
        <w:rPr>
          <w:rFonts w:ascii="Arial" w:hAnsi="Arial" w:cs="Arial"/>
          <w:sz w:val="20"/>
          <w:szCs w:val="20"/>
        </w:rPr>
        <w:t xml:space="preserve">et celui </w:t>
      </w:r>
      <w:r w:rsidR="00D34E00" w:rsidRPr="00FD546F">
        <w:rPr>
          <w:rFonts w:ascii="Arial" w:hAnsi="Arial" w:cs="Arial"/>
          <w:sz w:val="20"/>
          <w:szCs w:val="20"/>
        </w:rPr>
        <w:t xml:space="preserve">de nos concitoyens </w:t>
      </w:r>
      <w:r w:rsidR="00E22CBA" w:rsidRPr="00FD546F">
        <w:rPr>
          <w:rFonts w:ascii="Arial" w:hAnsi="Arial" w:cs="Arial"/>
          <w:sz w:val="20"/>
          <w:szCs w:val="20"/>
        </w:rPr>
        <w:t xml:space="preserve">de </w:t>
      </w:r>
      <w:r w:rsidR="00B37637" w:rsidRPr="00FD546F">
        <w:rPr>
          <w:rFonts w:ascii="Arial" w:hAnsi="Arial" w:cs="Arial"/>
          <w:sz w:val="20"/>
          <w:szCs w:val="20"/>
        </w:rPr>
        <w:t xml:space="preserve">la </w:t>
      </w:r>
      <w:r w:rsidR="004106A1" w:rsidRPr="00FD546F">
        <w:rPr>
          <w:rFonts w:ascii="Arial" w:hAnsi="Arial" w:cs="Arial"/>
          <w:sz w:val="20"/>
          <w:szCs w:val="20"/>
        </w:rPr>
        <w:t>7ème</w:t>
      </w:r>
      <w:r w:rsidR="00737983" w:rsidRPr="00FD546F">
        <w:rPr>
          <w:rFonts w:ascii="Arial" w:hAnsi="Arial" w:cs="Arial"/>
          <w:sz w:val="20"/>
          <w:szCs w:val="20"/>
        </w:rPr>
        <w:t xml:space="preserve"> </w:t>
      </w:r>
      <w:r w:rsidR="00E22CBA" w:rsidRPr="00FD546F">
        <w:rPr>
          <w:rFonts w:ascii="Arial" w:hAnsi="Arial" w:cs="Arial"/>
          <w:sz w:val="20"/>
          <w:szCs w:val="20"/>
        </w:rPr>
        <w:t>circonscription</w:t>
      </w:r>
      <w:r w:rsidR="00230987" w:rsidRPr="00FD546F">
        <w:rPr>
          <w:rFonts w:ascii="Arial" w:hAnsi="Arial" w:cs="Arial"/>
          <w:sz w:val="20"/>
          <w:szCs w:val="20"/>
        </w:rPr>
        <w:t xml:space="preserve"> </w:t>
      </w:r>
      <w:r w:rsidR="004106A1" w:rsidRPr="00FD546F">
        <w:rPr>
          <w:rFonts w:ascii="Arial" w:hAnsi="Arial" w:cs="Arial"/>
          <w:sz w:val="20"/>
          <w:szCs w:val="20"/>
        </w:rPr>
        <w:t>des Hauts de Seine.</w:t>
      </w:r>
      <w:r w:rsidR="00D34E00" w:rsidRPr="00FD546F">
        <w:rPr>
          <w:rFonts w:ascii="Arial" w:hAnsi="Arial" w:cs="Arial"/>
          <w:sz w:val="20"/>
          <w:szCs w:val="20"/>
        </w:rPr>
        <w:t xml:space="preserve"> </w:t>
      </w:r>
    </w:p>
    <w:p w14:paraId="42ACC000" w14:textId="3FECEC77" w:rsidR="00D75CA4" w:rsidRPr="00FD546F" w:rsidRDefault="00F81B71" w:rsidP="00F81B71">
      <w:pPr>
        <w:spacing w:after="120"/>
        <w:jc w:val="both"/>
        <w:rPr>
          <w:rFonts w:ascii="Arial" w:hAnsi="Arial" w:cs="Arial"/>
          <w:sz w:val="20"/>
          <w:szCs w:val="20"/>
        </w:rPr>
      </w:pPr>
      <w:r w:rsidRPr="00FD546F">
        <w:rPr>
          <w:rFonts w:ascii="Arial" w:hAnsi="Arial" w:cs="Arial"/>
          <w:sz w:val="20"/>
          <w:szCs w:val="20"/>
        </w:rPr>
        <w:t>Nous tenant</w:t>
      </w:r>
      <w:r w:rsidR="00D75CA4" w:rsidRPr="00FD546F">
        <w:rPr>
          <w:rFonts w:ascii="Arial" w:hAnsi="Arial" w:cs="Arial"/>
          <w:sz w:val="20"/>
          <w:szCs w:val="20"/>
        </w:rPr>
        <w:t xml:space="preserve"> à votre disposition pour vous rencontrer,</w:t>
      </w:r>
      <w:r w:rsidR="00864784" w:rsidRPr="00FD546F">
        <w:rPr>
          <w:rFonts w:ascii="Arial" w:hAnsi="Arial" w:cs="Arial"/>
          <w:sz w:val="20"/>
          <w:szCs w:val="20"/>
        </w:rPr>
        <w:t xml:space="preserve"> </w:t>
      </w:r>
      <w:r w:rsidR="00D75CA4" w:rsidRPr="00FD546F">
        <w:rPr>
          <w:rFonts w:ascii="Arial" w:hAnsi="Arial" w:cs="Arial"/>
          <w:sz w:val="20"/>
          <w:szCs w:val="20"/>
        </w:rPr>
        <w:t xml:space="preserve">nous vous prions d’agréer, </w:t>
      </w:r>
      <w:r w:rsidR="00E73A58">
        <w:rPr>
          <w:rFonts w:ascii="Arial" w:hAnsi="Arial" w:cs="Arial"/>
          <w:sz w:val="20"/>
          <w:szCs w:val="20"/>
        </w:rPr>
        <w:t xml:space="preserve">Madame, </w:t>
      </w:r>
      <w:bookmarkStart w:id="0" w:name="_GoBack"/>
      <w:bookmarkEnd w:id="0"/>
      <w:r w:rsidR="00FD546F">
        <w:rPr>
          <w:rFonts w:ascii="Arial" w:hAnsi="Arial" w:cs="Arial"/>
          <w:sz w:val="20"/>
          <w:szCs w:val="20"/>
        </w:rPr>
        <w:t>Monsieur</w:t>
      </w:r>
      <w:r w:rsidR="00D75CA4" w:rsidRPr="00FD546F">
        <w:rPr>
          <w:rFonts w:ascii="Arial" w:hAnsi="Arial" w:cs="Arial"/>
          <w:sz w:val="20"/>
          <w:szCs w:val="20"/>
        </w:rPr>
        <w:t>, nos meilleures salutations.</w:t>
      </w:r>
    </w:p>
    <w:p w14:paraId="784E957D" w14:textId="77777777" w:rsidR="00D75CA4" w:rsidRPr="00FD546F" w:rsidRDefault="00D75CA4" w:rsidP="00D75CA4">
      <w:pPr>
        <w:jc w:val="both"/>
        <w:rPr>
          <w:rFonts w:ascii="Arial" w:hAnsi="Arial" w:cs="Arial"/>
          <w:sz w:val="20"/>
          <w:szCs w:val="20"/>
        </w:rPr>
      </w:pPr>
    </w:p>
    <w:p w14:paraId="79C9E646" w14:textId="77777777" w:rsidR="00D75CA4" w:rsidRPr="00FD546F" w:rsidRDefault="00D75CA4" w:rsidP="00D75CA4">
      <w:pPr>
        <w:jc w:val="both"/>
        <w:rPr>
          <w:rFonts w:ascii="Arial" w:hAnsi="Arial" w:cs="Arial"/>
          <w:sz w:val="20"/>
          <w:szCs w:val="20"/>
        </w:rPr>
      </w:pPr>
    </w:p>
    <w:p w14:paraId="51941406" w14:textId="77777777" w:rsidR="00D75CA4" w:rsidRPr="00FD546F" w:rsidRDefault="004040DD" w:rsidP="00D75CA4">
      <w:pPr>
        <w:ind w:left="5664"/>
        <w:jc w:val="both"/>
        <w:rPr>
          <w:rFonts w:ascii="Arial" w:hAnsi="Arial" w:cs="Arial"/>
          <w:sz w:val="20"/>
          <w:szCs w:val="20"/>
        </w:rPr>
      </w:pPr>
      <w:r w:rsidRPr="00FD546F">
        <w:rPr>
          <w:rFonts w:ascii="Arial" w:hAnsi="Arial" w:cs="Arial"/>
          <w:sz w:val="20"/>
          <w:szCs w:val="20"/>
        </w:rPr>
        <w:t>Groupe</w:t>
      </w:r>
      <w:r w:rsidR="00D75CA4" w:rsidRPr="00FD546F">
        <w:rPr>
          <w:rFonts w:ascii="Arial" w:hAnsi="Arial" w:cs="Arial"/>
          <w:sz w:val="20"/>
          <w:szCs w:val="20"/>
        </w:rPr>
        <w:t xml:space="preserve"> SNL de </w:t>
      </w:r>
      <w:r w:rsidR="004106A1" w:rsidRPr="00FD546F">
        <w:rPr>
          <w:rFonts w:ascii="Arial" w:hAnsi="Arial" w:cs="Arial"/>
          <w:sz w:val="20"/>
          <w:szCs w:val="20"/>
        </w:rPr>
        <w:t>Garches /Saint-Cloud</w:t>
      </w:r>
    </w:p>
    <w:p w14:paraId="38D1091D" w14:textId="65F75DDB" w:rsidR="005C63DD" w:rsidRPr="00E649F6" w:rsidRDefault="00061CAB" w:rsidP="00D75CA4">
      <w:pPr>
        <w:ind w:left="5664"/>
        <w:jc w:val="both"/>
        <w:rPr>
          <w:rFonts w:ascii="Arial" w:hAnsi="Arial" w:cs="Arial"/>
          <w:sz w:val="20"/>
          <w:szCs w:val="20"/>
        </w:rPr>
      </w:pPr>
      <w:r w:rsidRPr="00FD546F">
        <w:rPr>
          <w:rFonts w:ascii="Arial" w:hAnsi="Arial" w:cs="Arial"/>
          <w:sz w:val="20"/>
          <w:szCs w:val="20"/>
        </w:rPr>
        <w:t>Snl-gls-garches@googlegroups.com</w:t>
      </w:r>
    </w:p>
    <w:p w14:paraId="46577CB2" w14:textId="77777777" w:rsidR="00D75CA4" w:rsidRPr="00E649F6" w:rsidRDefault="00D75CA4" w:rsidP="00D75CA4">
      <w:pPr>
        <w:ind w:left="5664"/>
        <w:jc w:val="both"/>
        <w:rPr>
          <w:rFonts w:ascii="Arial" w:hAnsi="Arial" w:cs="Arial"/>
          <w:sz w:val="20"/>
          <w:szCs w:val="20"/>
        </w:rPr>
      </w:pPr>
    </w:p>
    <w:p w14:paraId="2557865E" w14:textId="77777777" w:rsidR="00E649F6" w:rsidRDefault="00E649F6" w:rsidP="00A419C0">
      <w:pPr>
        <w:autoSpaceDE w:val="0"/>
        <w:jc w:val="center"/>
        <w:rPr>
          <w:rFonts w:ascii="Arial" w:hAnsi="Arial" w:cs="Arial"/>
          <w:b/>
          <w:bCs/>
          <w:color w:val="222222"/>
          <w:sz w:val="20"/>
          <w:szCs w:val="20"/>
        </w:rPr>
      </w:pPr>
    </w:p>
    <w:p w14:paraId="29CA857D" w14:textId="77777777" w:rsidR="007A2E02" w:rsidRDefault="007A2E02" w:rsidP="006B6D5C">
      <w:pPr>
        <w:autoSpaceDE w:val="0"/>
        <w:rPr>
          <w:rFonts w:ascii="Arial" w:hAnsi="Arial" w:cs="Arial"/>
          <w:b/>
          <w:bCs/>
          <w:color w:val="222222"/>
          <w:sz w:val="20"/>
          <w:szCs w:val="20"/>
        </w:rPr>
      </w:pPr>
    </w:p>
    <w:p w14:paraId="596FCEDF" w14:textId="77777777" w:rsidR="007A2E02" w:rsidRDefault="007A2E02" w:rsidP="006B6D5C">
      <w:pPr>
        <w:autoSpaceDE w:val="0"/>
        <w:rPr>
          <w:rFonts w:ascii="Arial" w:hAnsi="Arial" w:cs="Arial"/>
          <w:b/>
          <w:bCs/>
          <w:color w:val="222222"/>
          <w:sz w:val="20"/>
          <w:szCs w:val="20"/>
        </w:rPr>
      </w:pPr>
    </w:p>
    <w:p w14:paraId="31601F46" w14:textId="77777777" w:rsidR="007A2E02" w:rsidRDefault="007A2E02" w:rsidP="006B6D5C">
      <w:pPr>
        <w:autoSpaceDE w:val="0"/>
        <w:rPr>
          <w:rFonts w:ascii="Arial" w:hAnsi="Arial" w:cs="Arial"/>
          <w:b/>
          <w:bCs/>
          <w:color w:val="222222"/>
          <w:sz w:val="20"/>
          <w:szCs w:val="20"/>
        </w:rPr>
      </w:pPr>
    </w:p>
    <w:p w14:paraId="4F9C873C" w14:textId="77777777" w:rsidR="007A2E02" w:rsidRDefault="007A2E02" w:rsidP="006B6D5C">
      <w:pPr>
        <w:autoSpaceDE w:val="0"/>
        <w:rPr>
          <w:rFonts w:ascii="Arial" w:hAnsi="Arial" w:cs="Arial"/>
          <w:b/>
          <w:bCs/>
          <w:color w:val="222222"/>
          <w:sz w:val="20"/>
          <w:szCs w:val="20"/>
        </w:rPr>
      </w:pPr>
    </w:p>
    <w:p w14:paraId="42FCFB96" w14:textId="77777777" w:rsidR="007A2E02" w:rsidRDefault="007A2E02" w:rsidP="006B6D5C">
      <w:pPr>
        <w:autoSpaceDE w:val="0"/>
        <w:rPr>
          <w:rFonts w:ascii="Arial" w:hAnsi="Arial" w:cs="Arial"/>
          <w:b/>
          <w:bCs/>
          <w:color w:val="222222"/>
          <w:sz w:val="20"/>
          <w:szCs w:val="20"/>
        </w:rPr>
      </w:pPr>
    </w:p>
    <w:p w14:paraId="7E4C8DD1" w14:textId="77777777" w:rsidR="007A2E02" w:rsidRDefault="007A2E02" w:rsidP="006B6D5C">
      <w:pPr>
        <w:autoSpaceDE w:val="0"/>
        <w:rPr>
          <w:rFonts w:ascii="Arial" w:hAnsi="Arial" w:cs="Arial"/>
          <w:b/>
          <w:bCs/>
          <w:color w:val="222222"/>
          <w:sz w:val="20"/>
          <w:szCs w:val="20"/>
        </w:rPr>
      </w:pPr>
    </w:p>
    <w:p w14:paraId="59E99372" w14:textId="77777777" w:rsidR="007A2E02" w:rsidRDefault="007A2E02" w:rsidP="006B6D5C">
      <w:pPr>
        <w:autoSpaceDE w:val="0"/>
        <w:rPr>
          <w:rFonts w:ascii="Arial" w:hAnsi="Arial" w:cs="Arial"/>
          <w:b/>
          <w:bCs/>
          <w:color w:val="222222"/>
          <w:sz w:val="20"/>
          <w:szCs w:val="20"/>
        </w:rPr>
      </w:pPr>
    </w:p>
    <w:p w14:paraId="70CA5474" w14:textId="77777777" w:rsidR="00E649F6" w:rsidRPr="007A2E02" w:rsidRDefault="00A419C0" w:rsidP="007A2E02">
      <w:pPr>
        <w:autoSpaceDE w:val="0"/>
        <w:jc w:val="center"/>
        <w:rPr>
          <w:rFonts w:ascii="Arial" w:hAnsi="Arial" w:cs="Arial"/>
          <w:b/>
          <w:bCs/>
          <w:color w:val="222222"/>
          <w:sz w:val="24"/>
          <w:szCs w:val="24"/>
        </w:rPr>
      </w:pPr>
      <w:r w:rsidRPr="007A2E02">
        <w:rPr>
          <w:rFonts w:ascii="Arial" w:hAnsi="Arial" w:cs="Arial"/>
          <w:b/>
          <w:bCs/>
          <w:color w:val="222222"/>
          <w:sz w:val="24"/>
          <w:szCs w:val="24"/>
        </w:rPr>
        <w:t>A propos de Solidarités Nouvelles pour le Logement (SNL)</w:t>
      </w:r>
    </w:p>
    <w:p w14:paraId="1D16D064" w14:textId="77777777" w:rsidR="00A419C0" w:rsidRDefault="00A419C0" w:rsidP="006B6D5C">
      <w:pPr>
        <w:autoSpaceDE w:val="0"/>
        <w:rPr>
          <w:rFonts w:ascii="Arial" w:hAnsi="Arial" w:cs="Arial"/>
          <w:b/>
          <w:bCs/>
          <w:color w:val="222222"/>
          <w:sz w:val="20"/>
          <w:szCs w:val="20"/>
        </w:rPr>
      </w:pPr>
    </w:p>
    <w:p w14:paraId="0F4555B0" w14:textId="77777777" w:rsidR="006D0DD5" w:rsidRDefault="006D0DD5" w:rsidP="006B6D5C">
      <w:pPr>
        <w:autoSpaceDE w:val="0"/>
        <w:rPr>
          <w:rFonts w:ascii="Arial" w:hAnsi="Arial" w:cs="Arial"/>
          <w:b/>
          <w:bCs/>
          <w:color w:val="222222"/>
          <w:sz w:val="20"/>
          <w:szCs w:val="20"/>
        </w:rPr>
      </w:pPr>
    </w:p>
    <w:p w14:paraId="71F4EDBE" w14:textId="77777777" w:rsidR="006B6D5C" w:rsidRPr="00E649F6" w:rsidRDefault="006B6D5C" w:rsidP="009E6D5C">
      <w:pPr>
        <w:autoSpaceDE w:val="0"/>
        <w:spacing w:line="360" w:lineRule="auto"/>
        <w:rPr>
          <w:rFonts w:ascii="Arial" w:hAnsi="Arial" w:cs="Arial"/>
          <w:color w:val="222222"/>
          <w:sz w:val="20"/>
          <w:szCs w:val="20"/>
        </w:rPr>
      </w:pPr>
      <w:r w:rsidRPr="00E649F6">
        <w:rPr>
          <w:rFonts w:ascii="Arial" w:hAnsi="Arial" w:cs="Arial"/>
          <w:b/>
          <w:bCs/>
          <w:color w:val="222222"/>
          <w:sz w:val="20"/>
          <w:szCs w:val="20"/>
        </w:rPr>
        <w:t>Solidarités Nouvelles pour le Logement (SNL)</w:t>
      </w:r>
      <w:r w:rsidRPr="00E649F6">
        <w:rPr>
          <w:rFonts w:ascii="Arial" w:hAnsi="Arial" w:cs="Arial"/>
          <w:color w:val="222222"/>
          <w:sz w:val="20"/>
          <w:szCs w:val="20"/>
        </w:rPr>
        <w:t> est un mouvement de bénévoles appuyés par des salariés. Depuis 1988 les membres de SNL s’engagent pour rendre le logement accessible aux personnes en situation de précarité. Constitués en Groupes Locaux de Solidarité (GLS), les bénévoles Solidarités Nouvelles pour le Logement agissent dans leur ville pour faciliter l’insertion par le logement des plus démunis.</w:t>
      </w:r>
      <w:r w:rsidRPr="00E649F6">
        <w:rPr>
          <w:rFonts w:ascii="Arial" w:hAnsi="Arial" w:cs="Arial"/>
          <w:color w:val="222222"/>
          <w:sz w:val="20"/>
          <w:szCs w:val="20"/>
        </w:rPr>
        <w:br/>
      </w:r>
      <w:r w:rsidRPr="00E649F6">
        <w:rPr>
          <w:rFonts w:ascii="Arial" w:hAnsi="Arial" w:cs="Arial"/>
          <w:color w:val="222222"/>
          <w:sz w:val="20"/>
          <w:szCs w:val="20"/>
        </w:rPr>
        <w:br/>
      </w:r>
      <w:r w:rsidRPr="00E649F6">
        <w:rPr>
          <w:rFonts w:ascii="Arial" w:hAnsi="Arial" w:cs="Arial"/>
          <w:b/>
          <w:bCs/>
          <w:sz w:val="20"/>
          <w:szCs w:val="20"/>
        </w:rPr>
        <w:t>Nos missions :</w:t>
      </w:r>
      <w:r w:rsidRPr="00E649F6">
        <w:rPr>
          <w:rFonts w:ascii="Arial" w:hAnsi="Arial" w:cs="Arial"/>
          <w:b/>
          <w:color w:val="222222"/>
          <w:sz w:val="20"/>
          <w:szCs w:val="20"/>
        </w:rPr>
        <w:br/>
      </w:r>
      <w:r w:rsidRPr="00E649F6">
        <w:rPr>
          <w:rFonts w:ascii="Arial" w:hAnsi="Arial" w:cs="Arial"/>
          <w:color w:val="222222"/>
          <w:sz w:val="20"/>
          <w:szCs w:val="20"/>
        </w:rPr>
        <w:br/>
      </w:r>
      <w:r w:rsidRPr="00E649F6">
        <w:rPr>
          <w:rFonts w:ascii="Arial" w:hAnsi="Arial" w:cs="Arial"/>
          <w:b/>
          <w:bCs/>
          <w:color w:val="222222"/>
          <w:sz w:val="20"/>
          <w:szCs w:val="20"/>
        </w:rPr>
        <w:t>* créer des logements très sociaux</w:t>
      </w:r>
      <w:r w:rsidRPr="00E649F6">
        <w:rPr>
          <w:rFonts w:ascii="Arial" w:hAnsi="Arial" w:cs="Arial"/>
          <w:color w:val="222222"/>
          <w:sz w:val="20"/>
          <w:szCs w:val="20"/>
        </w:rPr>
        <w:t> par construction, achat rénovation, bail à réhabilitation ou mise à disposition par des particuliers ;</w:t>
      </w:r>
      <w:r w:rsidRPr="00E649F6">
        <w:rPr>
          <w:rFonts w:ascii="Arial" w:hAnsi="Arial" w:cs="Arial"/>
          <w:color w:val="222222"/>
          <w:sz w:val="20"/>
          <w:szCs w:val="20"/>
        </w:rPr>
        <w:br/>
      </w:r>
      <w:r w:rsidRPr="00E649F6">
        <w:rPr>
          <w:rFonts w:ascii="Arial" w:hAnsi="Arial" w:cs="Arial"/>
          <w:b/>
          <w:bCs/>
          <w:color w:val="222222"/>
          <w:sz w:val="20"/>
          <w:szCs w:val="20"/>
        </w:rPr>
        <w:t>* louer ces logements à des personnes en difficulté</w:t>
      </w:r>
      <w:r w:rsidRPr="00E649F6">
        <w:rPr>
          <w:rFonts w:ascii="Arial" w:hAnsi="Arial" w:cs="Arial"/>
          <w:color w:val="222222"/>
          <w:sz w:val="20"/>
          <w:szCs w:val="20"/>
        </w:rPr>
        <w:t> « le temps qu’il faut » pour qu’elles retrouvent une stabilité ;</w:t>
      </w:r>
      <w:r w:rsidRPr="00E649F6">
        <w:rPr>
          <w:rFonts w:ascii="Arial" w:hAnsi="Arial" w:cs="Arial"/>
          <w:color w:val="222222"/>
          <w:sz w:val="20"/>
          <w:szCs w:val="20"/>
        </w:rPr>
        <w:br/>
      </w:r>
      <w:r w:rsidRPr="00E649F6">
        <w:rPr>
          <w:rFonts w:ascii="Arial" w:hAnsi="Arial" w:cs="Arial"/>
          <w:b/>
          <w:bCs/>
          <w:color w:val="222222"/>
          <w:sz w:val="20"/>
          <w:szCs w:val="20"/>
        </w:rPr>
        <w:t>* accompagner chaque ménage</w:t>
      </w:r>
      <w:r w:rsidRPr="00E649F6">
        <w:rPr>
          <w:rFonts w:ascii="Arial" w:hAnsi="Arial" w:cs="Arial"/>
          <w:color w:val="222222"/>
          <w:sz w:val="20"/>
          <w:szCs w:val="20"/>
        </w:rPr>
        <w:t> jusqu’à l’accès à un logement pérenne. Cet accompagnement est assuré par des bénévoles du quartier et par un travailleur social de l’association ;</w:t>
      </w:r>
      <w:r w:rsidRPr="00E649F6">
        <w:rPr>
          <w:rFonts w:ascii="Arial" w:hAnsi="Arial" w:cs="Arial"/>
          <w:color w:val="222222"/>
          <w:sz w:val="20"/>
          <w:szCs w:val="20"/>
        </w:rPr>
        <w:br/>
      </w:r>
      <w:r w:rsidRPr="00E649F6">
        <w:rPr>
          <w:rFonts w:ascii="Arial" w:hAnsi="Arial" w:cs="Arial"/>
          <w:b/>
          <w:bCs/>
          <w:color w:val="222222"/>
          <w:sz w:val="20"/>
          <w:szCs w:val="20"/>
        </w:rPr>
        <w:t>* témoigner pour mobiliser</w:t>
      </w:r>
      <w:r w:rsidRPr="00E649F6">
        <w:rPr>
          <w:rFonts w:ascii="Arial" w:hAnsi="Arial" w:cs="Arial"/>
          <w:color w:val="222222"/>
          <w:sz w:val="20"/>
          <w:szCs w:val="20"/>
        </w:rPr>
        <w:t> autour de notre action et pour interpeller les instances politiques et les acteurs publics ou privés.</w:t>
      </w:r>
      <w:r w:rsidRPr="00E649F6">
        <w:rPr>
          <w:rFonts w:ascii="Arial" w:hAnsi="Arial" w:cs="Arial"/>
          <w:color w:val="222222"/>
          <w:sz w:val="20"/>
          <w:szCs w:val="20"/>
        </w:rPr>
        <w:br/>
      </w:r>
      <w:r w:rsidRPr="00E649F6">
        <w:rPr>
          <w:rFonts w:ascii="Arial" w:hAnsi="Arial" w:cs="Arial"/>
          <w:color w:val="222222"/>
          <w:sz w:val="20"/>
          <w:szCs w:val="20"/>
        </w:rPr>
        <w:br/>
      </w:r>
      <w:r w:rsidRPr="00E649F6">
        <w:rPr>
          <w:rFonts w:ascii="Arial" w:hAnsi="Arial" w:cs="Arial"/>
          <w:b/>
          <w:bCs/>
          <w:color w:val="222222"/>
          <w:sz w:val="20"/>
          <w:szCs w:val="20"/>
        </w:rPr>
        <w:t>Solidarités Nouvelles pour le Logement</w:t>
      </w:r>
      <w:r w:rsidRPr="00E649F6">
        <w:rPr>
          <w:rFonts w:ascii="Arial" w:hAnsi="Arial" w:cs="Arial"/>
          <w:color w:val="222222"/>
          <w:sz w:val="20"/>
          <w:szCs w:val="20"/>
        </w:rPr>
        <w:t> est implantée dans 6 départements en Ile-de-France. </w:t>
      </w:r>
      <w:r w:rsidRPr="00E649F6">
        <w:rPr>
          <w:rFonts w:ascii="Arial" w:hAnsi="Arial" w:cs="Arial"/>
          <w:color w:val="222222"/>
          <w:sz w:val="20"/>
          <w:szCs w:val="20"/>
        </w:rPr>
        <w:br/>
        <w:t>L’association compte 8 entités juridiques : 5 associations départementales, une foncière, un fonds de dotation et une structure fédérative des associations départementales. </w:t>
      </w:r>
      <w:r w:rsidRPr="00E649F6">
        <w:rPr>
          <w:rFonts w:ascii="Arial" w:hAnsi="Arial" w:cs="Arial"/>
          <w:b/>
          <w:bCs/>
          <w:color w:val="222222"/>
          <w:sz w:val="20"/>
          <w:szCs w:val="20"/>
        </w:rPr>
        <w:br/>
      </w:r>
      <w:r w:rsidRPr="00E649F6">
        <w:rPr>
          <w:rFonts w:ascii="Arial" w:hAnsi="Arial" w:cs="Arial"/>
          <w:color w:val="222222"/>
          <w:sz w:val="20"/>
          <w:szCs w:val="20"/>
        </w:rPr>
        <w:br/>
      </w:r>
      <w:r w:rsidRPr="00E649F6">
        <w:rPr>
          <w:rFonts w:ascii="Arial" w:hAnsi="Arial" w:cs="Arial"/>
          <w:b/>
          <w:bCs/>
          <w:color w:val="222222"/>
          <w:sz w:val="20"/>
          <w:szCs w:val="20"/>
        </w:rPr>
        <w:t>Solidarités Nouvelles pour le Logement</w:t>
      </w:r>
      <w:r w:rsidRPr="00E649F6">
        <w:rPr>
          <w:rFonts w:ascii="Arial" w:hAnsi="Arial" w:cs="Arial"/>
          <w:color w:val="222222"/>
          <w:sz w:val="20"/>
          <w:szCs w:val="20"/>
        </w:rPr>
        <w:t>, ce sont...</w:t>
      </w:r>
    </w:p>
    <w:p w14:paraId="5C5183B0" w14:textId="77777777" w:rsidR="006B6D5C" w:rsidRPr="00E649F6" w:rsidRDefault="006B6D5C" w:rsidP="009E6D5C">
      <w:pPr>
        <w:numPr>
          <w:ilvl w:val="0"/>
          <w:numId w:val="4"/>
        </w:numPr>
        <w:shd w:val="clear" w:color="auto" w:fill="FFFFFF"/>
        <w:spacing w:before="100" w:beforeAutospacing="1" w:after="100" w:afterAutospacing="1" w:line="360" w:lineRule="auto"/>
        <w:rPr>
          <w:rFonts w:ascii="Arial" w:hAnsi="Arial" w:cs="Arial"/>
          <w:color w:val="222222"/>
          <w:sz w:val="20"/>
          <w:szCs w:val="20"/>
          <w:lang w:eastAsia="fr-FR"/>
        </w:rPr>
      </w:pPr>
      <w:r w:rsidRPr="00E649F6">
        <w:rPr>
          <w:rFonts w:ascii="Arial" w:hAnsi="Arial" w:cs="Arial"/>
          <w:b/>
          <w:bCs/>
          <w:color w:val="222222"/>
          <w:sz w:val="20"/>
          <w:szCs w:val="20"/>
          <w:lang w:eastAsia="fr-FR"/>
        </w:rPr>
        <w:t>1100 bénévoles réunis en 110 Groupes Locaux de Solidarités, appuyés par 70 salariés dont 1/3 de travailleurs sociaux. </w:t>
      </w:r>
    </w:p>
    <w:p w14:paraId="3E35E5E8" w14:textId="77777777" w:rsidR="006B6D5C" w:rsidRPr="00E649F6" w:rsidRDefault="006B6D5C" w:rsidP="009E6D5C">
      <w:pPr>
        <w:numPr>
          <w:ilvl w:val="0"/>
          <w:numId w:val="4"/>
        </w:numPr>
        <w:shd w:val="clear" w:color="auto" w:fill="FFFFFF"/>
        <w:spacing w:before="100" w:beforeAutospacing="1" w:after="100" w:afterAutospacing="1" w:line="360" w:lineRule="auto"/>
        <w:rPr>
          <w:rFonts w:ascii="Arial" w:hAnsi="Arial" w:cs="Arial"/>
          <w:color w:val="222222"/>
          <w:sz w:val="20"/>
          <w:szCs w:val="20"/>
          <w:lang w:eastAsia="fr-FR"/>
        </w:rPr>
      </w:pPr>
      <w:r w:rsidRPr="00E649F6">
        <w:rPr>
          <w:rFonts w:ascii="Arial" w:hAnsi="Arial" w:cs="Arial"/>
          <w:b/>
          <w:bCs/>
          <w:color w:val="222222"/>
          <w:sz w:val="20"/>
          <w:szCs w:val="20"/>
          <w:lang w:eastAsia="fr-FR"/>
        </w:rPr>
        <w:t>9000 personnes accueillies depuis 1988</w:t>
      </w:r>
    </w:p>
    <w:p w14:paraId="34C1CF7F" w14:textId="77777777" w:rsidR="006D0DD5" w:rsidRPr="00F81B71" w:rsidRDefault="006B6D5C" w:rsidP="00061CAB">
      <w:pPr>
        <w:numPr>
          <w:ilvl w:val="0"/>
          <w:numId w:val="4"/>
        </w:numPr>
        <w:shd w:val="clear" w:color="auto" w:fill="FFFFFF"/>
        <w:spacing w:before="100" w:beforeAutospacing="1" w:after="100" w:afterAutospacing="1" w:line="360" w:lineRule="auto"/>
        <w:rPr>
          <w:rFonts w:ascii="Arial" w:hAnsi="Arial" w:cs="Arial"/>
          <w:color w:val="222222"/>
          <w:sz w:val="20"/>
          <w:szCs w:val="20"/>
          <w:lang w:eastAsia="fr-FR"/>
        </w:rPr>
      </w:pPr>
      <w:r w:rsidRPr="00F81B71">
        <w:rPr>
          <w:rFonts w:ascii="Arial" w:hAnsi="Arial" w:cs="Arial"/>
          <w:b/>
          <w:bCs/>
          <w:color w:val="222222"/>
          <w:sz w:val="20"/>
          <w:szCs w:val="20"/>
          <w:lang w:eastAsia="fr-FR"/>
        </w:rPr>
        <w:t>Près de 1000 logements en Ile-de-France.</w:t>
      </w:r>
    </w:p>
    <w:p w14:paraId="0A42094A" w14:textId="77777777" w:rsidR="00D75CA4" w:rsidRDefault="00D75CA4" w:rsidP="009E6D5C">
      <w:pPr>
        <w:pStyle w:val="Corpsdetexte"/>
        <w:spacing w:line="360" w:lineRule="auto"/>
      </w:pPr>
      <w:r>
        <w:t xml:space="preserve">Pour en savoir plus : </w:t>
      </w:r>
      <w:hyperlink r:id="rId11" w:history="1">
        <w:r w:rsidR="00DF3696" w:rsidRPr="0093577C">
          <w:rPr>
            <w:rStyle w:val="Lienhypertexte"/>
          </w:rPr>
          <w:t>www.snl-union.org</w:t>
        </w:r>
      </w:hyperlink>
      <w:r w:rsidR="00B37637">
        <w:t xml:space="preserve">. </w:t>
      </w:r>
    </w:p>
    <w:p w14:paraId="226B20AB" w14:textId="77777777" w:rsidR="00A000A4" w:rsidRPr="00147786" w:rsidRDefault="00A000A4" w:rsidP="00CD266F">
      <w:pPr>
        <w:rPr>
          <w:rFonts w:ascii="Arial" w:hAnsi="Arial" w:cs="Arial"/>
        </w:rPr>
      </w:pPr>
    </w:p>
    <w:sectPr w:rsidR="00A000A4" w:rsidRPr="00147786" w:rsidSect="00B01442">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0194DC" w14:textId="77777777" w:rsidR="00AD0D87" w:rsidRDefault="00AD0D87" w:rsidP="00E719CD">
      <w:r>
        <w:separator/>
      </w:r>
    </w:p>
  </w:endnote>
  <w:endnote w:type="continuationSeparator" w:id="0">
    <w:p w14:paraId="501F170D" w14:textId="77777777" w:rsidR="00AD0D87" w:rsidRDefault="00AD0D87" w:rsidP="00E71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Myriad Pro">
    <w:altName w:val="Arial"/>
    <w:panose1 w:val="00000000000000000000"/>
    <w:charset w:val="00"/>
    <w:family w:val="swiss"/>
    <w:notTrueType/>
    <w:pitch w:val="variable"/>
    <w:sig w:usb0="A00002AF" w:usb1="5000204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70586" w14:textId="77777777" w:rsidR="00AD0D87" w:rsidRDefault="00AD0D87" w:rsidP="00513504">
    <w:pPr>
      <w:ind w:left="-851" w:right="-567"/>
      <w:rPr>
        <w:rFonts w:ascii="Arial" w:hAnsi="Arial" w:cs="Arial"/>
        <w:b/>
        <w:color w:val="BF1230"/>
        <w:sz w:val="16"/>
        <w:szCs w:val="16"/>
      </w:rPr>
    </w:pPr>
  </w:p>
  <w:p w14:paraId="50DBC12B" w14:textId="77777777" w:rsidR="00AD0D87" w:rsidRDefault="00AD0D87" w:rsidP="00513504">
    <w:pPr>
      <w:ind w:left="-851" w:right="-567"/>
      <w:rPr>
        <w:rFonts w:ascii="Arial" w:hAnsi="Arial" w:cs="Arial"/>
        <w:b/>
        <w:color w:val="BF1230"/>
        <w:sz w:val="16"/>
        <w:szCs w:val="16"/>
      </w:rPr>
    </w:pPr>
  </w:p>
  <w:p w14:paraId="198E6025" w14:textId="77777777" w:rsidR="00AD0D87" w:rsidRPr="00D3171A" w:rsidRDefault="00AD0D87" w:rsidP="00513504">
    <w:pPr>
      <w:ind w:left="-851" w:right="-567"/>
      <w:rPr>
        <w:rFonts w:ascii="Arial" w:hAnsi="Arial" w:cs="Arial"/>
        <w:b/>
        <w:color w:val="BF1230"/>
        <w:sz w:val="16"/>
        <w:szCs w:val="16"/>
      </w:rPr>
    </w:pPr>
    <w:r w:rsidRPr="00D3171A">
      <w:rPr>
        <w:rFonts w:ascii="Arial" w:hAnsi="Arial" w:cs="Arial"/>
        <w:b/>
        <w:color w:val="BF1230"/>
        <w:sz w:val="16"/>
        <w:szCs w:val="16"/>
      </w:rPr>
      <w:t>Solidarités Nouvelles pour le Logement – Union</w:t>
    </w:r>
  </w:p>
  <w:p w14:paraId="060B36E6" w14:textId="77777777" w:rsidR="00AD0D87" w:rsidRPr="00D3171A" w:rsidRDefault="00AD0D87" w:rsidP="00513504">
    <w:pPr>
      <w:ind w:left="-851" w:right="-567"/>
      <w:rPr>
        <w:rFonts w:ascii="Arial" w:hAnsi="Arial" w:cs="Arial"/>
        <w:color w:val="AD8F85"/>
        <w:sz w:val="16"/>
        <w:szCs w:val="16"/>
      </w:rPr>
    </w:pPr>
    <w:r w:rsidRPr="00D3171A">
      <w:rPr>
        <w:rFonts w:ascii="Arial" w:hAnsi="Arial" w:cs="Arial"/>
        <w:color w:val="AD8F85"/>
        <w:sz w:val="16"/>
        <w:szCs w:val="16"/>
      </w:rPr>
      <w:t>Association d’intérêt général habilitée à recevoir dons et legs et agréée par l’Etat</w:t>
    </w:r>
  </w:p>
  <w:p w14:paraId="7745C5A8" w14:textId="77777777" w:rsidR="00AD0D87" w:rsidRPr="00D3171A" w:rsidRDefault="00AD0D87" w:rsidP="00513504">
    <w:pPr>
      <w:ind w:left="-851" w:right="-567"/>
      <w:rPr>
        <w:rFonts w:ascii="Arial" w:hAnsi="Arial" w:cs="Arial"/>
        <w:color w:val="AD8F85"/>
        <w:sz w:val="16"/>
        <w:szCs w:val="16"/>
      </w:rPr>
    </w:pPr>
    <w:r w:rsidRPr="00D3171A">
      <w:rPr>
        <w:rFonts w:ascii="Arial" w:hAnsi="Arial" w:cs="Arial"/>
        <w:color w:val="AD8F85"/>
        <w:sz w:val="16"/>
        <w:szCs w:val="16"/>
      </w:rPr>
      <w:t xml:space="preserve">18, cour </w:t>
    </w:r>
    <w:proofErr w:type="spellStart"/>
    <w:r w:rsidRPr="00D3171A">
      <w:rPr>
        <w:rFonts w:ascii="Arial" w:hAnsi="Arial" w:cs="Arial"/>
        <w:color w:val="AD8F85"/>
        <w:sz w:val="16"/>
        <w:szCs w:val="16"/>
      </w:rPr>
      <w:t>Debille</w:t>
    </w:r>
    <w:proofErr w:type="spellEnd"/>
    <w:r w:rsidRPr="00D3171A">
      <w:rPr>
        <w:rFonts w:ascii="Arial" w:hAnsi="Arial" w:cs="Arial"/>
        <w:color w:val="AD8F85"/>
        <w:sz w:val="16"/>
        <w:szCs w:val="16"/>
      </w:rPr>
      <w:t xml:space="preserve">, 75011 Paris  -  Tel. : 01 42 41 22 99 - Fax : 01 42 41 92 61                                   </w:t>
    </w:r>
    <w:r w:rsidRPr="00D3171A">
      <w:rPr>
        <w:rFonts w:ascii="Arial" w:hAnsi="Arial" w:cs="Arial"/>
        <w:b/>
        <w:color w:val="AD8F85"/>
        <w:sz w:val="16"/>
        <w:szCs w:val="16"/>
      </w:rPr>
      <w:t>www.snl-union.org</w:t>
    </w:r>
    <w:r w:rsidRPr="00D3171A">
      <w:rPr>
        <w:rFonts w:ascii="Arial" w:hAnsi="Arial" w:cs="Arial"/>
        <w:color w:val="AD8F85"/>
        <w:sz w:val="16"/>
        <w:szCs w:val="16"/>
      </w:rPr>
      <w:t xml:space="preserve"> </w:t>
    </w:r>
  </w:p>
  <w:p w14:paraId="4ABCAF66" w14:textId="77777777" w:rsidR="00AD0D87" w:rsidRPr="00D3171A" w:rsidRDefault="00AD0D87" w:rsidP="00513504">
    <w:pPr>
      <w:pStyle w:val="En-tte"/>
      <w:ind w:left="-851" w:right="-567"/>
      <w:rPr>
        <w:rFonts w:ascii="Arial" w:hAnsi="Arial" w:cs="Arial"/>
        <w:color w:val="AD8F85"/>
        <w:sz w:val="16"/>
        <w:szCs w:val="16"/>
      </w:rPr>
    </w:pPr>
    <w:r w:rsidRPr="00D3171A">
      <w:rPr>
        <w:rFonts w:ascii="Arial" w:hAnsi="Arial" w:cs="Arial"/>
        <w:color w:val="AD8F85"/>
        <w:sz w:val="16"/>
        <w:szCs w:val="16"/>
      </w:rPr>
      <w:tab/>
    </w:r>
    <w:r w:rsidRPr="00D3171A">
      <w:rPr>
        <w:rFonts w:ascii="Arial" w:hAnsi="Arial" w:cs="Arial"/>
        <w:color w:val="AD8F85"/>
        <w:sz w:val="16"/>
        <w:szCs w:val="16"/>
      </w:rPr>
      <w:tab/>
      <w:t xml:space="preserve">               </w:t>
    </w:r>
    <w:r w:rsidRPr="00D3171A">
      <w:rPr>
        <w:rFonts w:ascii="Arial" w:hAnsi="Arial" w:cs="Arial"/>
        <w:i/>
        <w:color w:val="BF1230"/>
        <w:sz w:val="16"/>
        <w:szCs w:val="16"/>
      </w:rPr>
      <w:t>Ensemble, agissons pour le logement !</w:t>
    </w:r>
  </w:p>
  <w:p w14:paraId="43A1AF26" w14:textId="77777777" w:rsidR="00AD0D87" w:rsidRPr="00D3171A" w:rsidRDefault="00AD0D87">
    <w:pPr>
      <w:rPr>
        <w:sz w:val="16"/>
        <w:szCs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D11039" w14:textId="77777777" w:rsidR="00AD0D87" w:rsidRDefault="00AD0D87" w:rsidP="00E719CD">
      <w:r>
        <w:separator/>
      </w:r>
    </w:p>
  </w:footnote>
  <w:footnote w:type="continuationSeparator" w:id="0">
    <w:p w14:paraId="18F4C73E" w14:textId="77777777" w:rsidR="00AD0D87" w:rsidRDefault="00AD0D87" w:rsidP="00E719C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114FC0" w14:textId="77777777" w:rsidR="00AD0D87" w:rsidRDefault="00AD0D87" w:rsidP="003D2CA6">
    <w:pPr>
      <w:pStyle w:val="En-tte"/>
      <w:tabs>
        <w:tab w:val="clear" w:pos="9072"/>
        <w:tab w:val="right" w:pos="9639"/>
      </w:tabs>
      <w:ind w:left="-851" w:right="-567"/>
    </w:pPr>
    <w:r>
      <w:rPr>
        <w:noProof/>
        <w:lang w:eastAsia="fr-FR"/>
      </w:rPr>
      <w:drawing>
        <wp:anchor distT="0" distB="0" distL="114300" distR="114300" simplePos="0" relativeHeight="251659264" behindDoc="0" locked="0" layoutInCell="1" allowOverlap="1" wp14:anchorId="7D5B7ED2" wp14:editId="3A1D3A72">
          <wp:simplePos x="0" y="0"/>
          <wp:positionH relativeFrom="column">
            <wp:posOffset>-499745</wp:posOffset>
          </wp:positionH>
          <wp:positionV relativeFrom="paragraph">
            <wp:posOffset>-59055</wp:posOffset>
          </wp:positionV>
          <wp:extent cx="1562100" cy="1562100"/>
          <wp:effectExtent l="0" t="0" r="0" b="0"/>
          <wp:wrapSquare wrapText="bothSides"/>
          <wp:docPr id="1" name="Image 1" descr="\\192.168.1.2\data\SNL-UNION\Communication\Interne\Logos, images\Logos\Logos SNL\LOGO SNL - 2016\LOGO\LOGOS HD\SNL-Logoty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92.168.1.2\data\SNL-UNION\Communication\Interne\Logos, images\Logos\Logos SNL\LOGO SNL - 2016\LOGO\LOGOS HD\SNL-Logotype.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62100"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4121D"/>
    <w:multiLevelType w:val="hybridMultilevel"/>
    <w:tmpl w:val="516E77F2"/>
    <w:lvl w:ilvl="0" w:tplc="040C000D">
      <w:start w:val="1"/>
      <w:numFmt w:val="bullet"/>
      <w:lvlText w:val=""/>
      <w:lvlJc w:val="left"/>
      <w:pPr>
        <w:ind w:left="1080" w:hanging="360"/>
      </w:pPr>
      <w:rPr>
        <w:rFonts w:ascii="Wingdings" w:hAnsi="Wingdings"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1">
    <w:nsid w:val="14F82D47"/>
    <w:multiLevelType w:val="singleLevel"/>
    <w:tmpl w:val="040C000F"/>
    <w:lvl w:ilvl="0">
      <w:start w:val="1"/>
      <w:numFmt w:val="decimal"/>
      <w:lvlText w:val="%1."/>
      <w:lvlJc w:val="left"/>
      <w:pPr>
        <w:ind w:left="720" w:hanging="360"/>
      </w:pPr>
      <w:rPr>
        <w:rFonts w:hint="default"/>
      </w:rPr>
    </w:lvl>
  </w:abstractNum>
  <w:abstractNum w:abstractNumId="2">
    <w:nsid w:val="5DF12658"/>
    <w:multiLevelType w:val="singleLevel"/>
    <w:tmpl w:val="E47027C8"/>
    <w:lvl w:ilvl="0">
      <w:start w:val="10"/>
      <w:numFmt w:val="bullet"/>
      <w:lvlText w:val="-"/>
      <w:lvlJc w:val="left"/>
      <w:pPr>
        <w:tabs>
          <w:tab w:val="num" w:pos="360"/>
        </w:tabs>
        <w:ind w:left="360" w:hanging="360"/>
      </w:pPr>
      <w:rPr>
        <w:rFonts w:ascii="Times New Roman" w:hAnsi="Times New Roman" w:hint="default"/>
      </w:rPr>
    </w:lvl>
  </w:abstractNum>
  <w:abstractNum w:abstractNumId="3">
    <w:nsid w:val="66A92E9E"/>
    <w:multiLevelType w:val="hybridMultilevel"/>
    <w:tmpl w:val="6292E31C"/>
    <w:lvl w:ilvl="0" w:tplc="FFFFFFFF">
      <w:start w:val="7"/>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9CD"/>
    <w:rsid w:val="00000599"/>
    <w:rsid w:val="000149F0"/>
    <w:rsid w:val="00061A24"/>
    <w:rsid w:val="00061CAB"/>
    <w:rsid w:val="00062FD5"/>
    <w:rsid w:val="00072729"/>
    <w:rsid w:val="000B1C2E"/>
    <w:rsid w:val="00125A6A"/>
    <w:rsid w:val="001262A9"/>
    <w:rsid w:val="00147786"/>
    <w:rsid w:val="00164EC4"/>
    <w:rsid w:val="001956FE"/>
    <w:rsid w:val="001C0513"/>
    <w:rsid w:val="001D0B43"/>
    <w:rsid w:val="001D38C8"/>
    <w:rsid w:val="001E06FC"/>
    <w:rsid w:val="00202463"/>
    <w:rsid w:val="00221411"/>
    <w:rsid w:val="00230987"/>
    <w:rsid w:val="00277BDB"/>
    <w:rsid w:val="002839DF"/>
    <w:rsid w:val="002C230D"/>
    <w:rsid w:val="002F6955"/>
    <w:rsid w:val="00336349"/>
    <w:rsid w:val="003557CF"/>
    <w:rsid w:val="0036068F"/>
    <w:rsid w:val="003D2CA6"/>
    <w:rsid w:val="003E1F0B"/>
    <w:rsid w:val="004040DD"/>
    <w:rsid w:val="004106A1"/>
    <w:rsid w:val="004220C9"/>
    <w:rsid w:val="004567CE"/>
    <w:rsid w:val="004704A8"/>
    <w:rsid w:val="00476EBB"/>
    <w:rsid w:val="004835EC"/>
    <w:rsid w:val="00485345"/>
    <w:rsid w:val="004A11A1"/>
    <w:rsid w:val="005110FC"/>
    <w:rsid w:val="00513504"/>
    <w:rsid w:val="00532315"/>
    <w:rsid w:val="00570C29"/>
    <w:rsid w:val="005A6CC5"/>
    <w:rsid w:val="005B128B"/>
    <w:rsid w:val="005C63DD"/>
    <w:rsid w:val="005E3565"/>
    <w:rsid w:val="00634576"/>
    <w:rsid w:val="0067769D"/>
    <w:rsid w:val="006B1C78"/>
    <w:rsid w:val="006B6D5C"/>
    <w:rsid w:val="006D0DD5"/>
    <w:rsid w:val="006D6C2E"/>
    <w:rsid w:val="00717352"/>
    <w:rsid w:val="00724167"/>
    <w:rsid w:val="00737983"/>
    <w:rsid w:val="00754F7F"/>
    <w:rsid w:val="00770C89"/>
    <w:rsid w:val="00782681"/>
    <w:rsid w:val="00785BB8"/>
    <w:rsid w:val="007A2E02"/>
    <w:rsid w:val="007A3E1B"/>
    <w:rsid w:val="007D6858"/>
    <w:rsid w:val="00812543"/>
    <w:rsid w:val="0081494F"/>
    <w:rsid w:val="008177D5"/>
    <w:rsid w:val="008255E2"/>
    <w:rsid w:val="00833232"/>
    <w:rsid w:val="008624AA"/>
    <w:rsid w:val="00864784"/>
    <w:rsid w:val="00866328"/>
    <w:rsid w:val="00877674"/>
    <w:rsid w:val="008B14DD"/>
    <w:rsid w:val="008E19B6"/>
    <w:rsid w:val="009053C1"/>
    <w:rsid w:val="009231C9"/>
    <w:rsid w:val="009307ED"/>
    <w:rsid w:val="00933FDB"/>
    <w:rsid w:val="009505C0"/>
    <w:rsid w:val="00961F71"/>
    <w:rsid w:val="00993782"/>
    <w:rsid w:val="009D35EB"/>
    <w:rsid w:val="009E544E"/>
    <w:rsid w:val="009E6D5C"/>
    <w:rsid w:val="00A000A4"/>
    <w:rsid w:val="00A02267"/>
    <w:rsid w:val="00A11141"/>
    <w:rsid w:val="00A157E0"/>
    <w:rsid w:val="00A303E2"/>
    <w:rsid w:val="00A419C0"/>
    <w:rsid w:val="00A65737"/>
    <w:rsid w:val="00A96112"/>
    <w:rsid w:val="00AB6C2B"/>
    <w:rsid w:val="00AC541A"/>
    <w:rsid w:val="00AC5BAD"/>
    <w:rsid w:val="00AD0D87"/>
    <w:rsid w:val="00AD0ECB"/>
    <w:rsid w:val="00AE195A"/>
    <w:rsid w:val="00AE28CE"/>
    <w:rsid w:val="00AF3BFA"/>
    <w:rsid w:val="00B01442"/>
    <w:rsid w:val="00B06783"/>
    <w:rsid w:val="00B06994"/>
    <w:rsid w:val="00B13247"/>
    <w:rsid w:val="00B37637"/>
    <w:rsid w:val="00B653F5"/>
    <w:rsid w:val="00BA12B5"/>
    <w:rsid w:val="00BA40A9"/>
    <w:rsid w:val="00BD0A1B"/>
    <w:rsid w:val="00BE1F75"/>
    <w:rsid w:val="00BF4C7D"/>
    <w:rsid w:val="00C0541F"/>
    <w:rsid w:val="00C062DD"/>
    <w:rsid w:val="00C3099F"/>
    <w:rsid w:val="00C34D9D"/>
    <w:rsid w:val="00C430C2"/>
    <w:rsid w:val="00C4575C"/>
    <w:rsid w:val="00C565B1"/>
    <w:rsid w:val="00C92524"/>
    <w:rsid w:val="00C941A7"/>
    <w:rsid w:val="00CA34DC"/>
    <w:rsid w:val="00CA5241"/>
    <w:rsid w:val="00CA75B8"/>
    <w:rsid w:val="00CB198B"/>
    <w:rsid w:val="00CD266F"/>
    <w:rsid w:val="00CE3435"/>
    <w:rsid w:val="00D234B3"/>
    <w:rsid w:val="00D3171A"/>
    <w:rsid w:val="00D34E00"/>
    <w:rsid w:val="00D540E2"/>
    <w:rsid w:val="00D627FF"/>
    <w:rsid w:val="00D75CA4"/>
    <w:rsid w:val="00D8626A"/>
    <w:rsid w:val="00DD1688"/>
    <w:rsid w:val="00DE677B"/>
    <w:rsid w:val="00DE6C36"/>
    <w:rsid w:val="00DF3696"/>
    <w:rsid w:val="00E22CBA"/>
    <w:rsid w:val="00E315B3"/>
    <w:rsid w:val="00E470DF"/>
    <w:rsid w:val="00E507AB"/>
    <w:rsid w:val="00E57524"/>
    <w:rsid w:val="00E649F6"/>
    <w:rsid w:val="00E719CD"/>
    <w:rsid w:val="00E73A58"/>
    <w:rsid w:val="00E804BA"/>
    <w:rsid w:val="00EA17FB"/>
    <w:rsid w:val="00EB4C9E"/>
    <w:rsid w:val="00EC6789"/>
    <w:rsid w:val="00F157B0"/>
    <w:rsid w:val="00F1662A"/>
    <w:rsid w:val="00F20347"/>
    <w:rsid w:val="00F431C6"/>
    <w:rsid w:val="00F55768"/>
    <w:rsid w:val="00F62B1B"/>
    <w:rsid w:val="00F72F56"/>
    <w:rsid w:val="00F81B71"/>
    <w:rsid w:val="00F94D01"/>
    <w:rsid w:val="00FA1B66"/>
    <w:rsid w:val="00FB320B"/>
    <w:rsid w:val="00FD2C8A"/>
    <w:rsid w:val="00FD546F"/>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1182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2A9"/>
    <w:pPr>
      <w:spacing w:after="0" w:line="240" w:lineRule="auto"/>
    </w:pPr>
    <w:rPr>
      <w:rFonts w:ascii="Calibri" w:hAnsi="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NLTitre2">
    <w:name w:val="SNL Titre 2"/>
    <w:basedOn w:val="Normal"/>
    <w:link w:val="SNLTitre2Car"/>
    <w:qFormat/>
    <w:rsid w:val="009E544E"/>
    <w:pPr>
      <w:ind w:left="708"/>
    </w:pPr>
    <w:rPr>
      <w:rFonts w:ascii="Myriad Pro" w:eastAsia="Times New Roman" w:hAnsi="Myriad Pro" w:cs="Times New Roman"/>
      <w:b/>
      <w:sz w:val="32"/>
      <w:szCs w:val="20"/>
      <w:lang w:eastAsia="fr-FR"/>
    </w:rPr>
  </w:style>
  <w:style w:type="character" w:customStyle="1" w:styleId="SNLTitre2Car">
    <w:name w:val="SNL Titre 2 Car"/>
    <w:basedOn w:val="Policepardfaut"/>
    <w:link w:val="SNLTitre2"/>
    <w:rsid w:val="009E544E"/>
    <w:rPr>
      <w:rFonts w:ascii="Myriad Pro" w:eastAsia="Times New Roman" w:hAnsi="Myriad Pro" w:cs="Times New Roman"/>
      <w:b/>
      <w:sz w:val="32"/>
      <w:szCs w:val="20"/>
      <w:lang w:eastAsia="fr-FR"/>
    </w:rPr>
  </w:style>
  <w:style w:type="paragraph" w:customStyle="1" w:styleId="SNL-Titre2">
    <w:name w:val="SNL - Titre 2"/>
    <w:basedOn w:val="Normal"/>
    <w:link w:val="SNL-Titre2Car"/>
    <w:qFormat/>
    <w:rsid w:val="001262A9"/>
    <w:pPr>
      <w:ind w:left="708"/>
      <w:jc w:val="both"/>
    </w:pPr>
    <w:rPr>
      <w:rFonts w:ascii="Arial" w:hAnsi="Arial" w:cs="Times New Roman"/>
      <w:b/>
      <w:sz w:val="32"/>
    </w:rPr>
  </w:style>
  <w:style w:type="character" w:customStyle="1" w:styleId="SNL-Titre2Car">
    <w:name w:val="SNL - Titre 2 Car"/>
    <w:basedOn w:val="Policepardfaut"/>
    <w:link w:val="SNL-Titre2"/>
    <w:rsid w:val="001262A9"/>
    <w:rPr>
      <w:rFonts w:ascii="Arial" w:hAnsi="Arial" w:cs="Times New Roman"/>
      <w:b/>
      <w:sz w:val="32"/>
    </w:rPr>
  </w:style>
  <w:style w:type="character" w:styleId="lev">
    <w:name w:val="Strong"/>
    <w:basedOn w:val="Policepardfaut"/>
    <w:uiPriority w:val="22"/>
    <w:qFormat/>
    <w:rsid w:val="001262A9"/>
    <w:rPr>
      <w:b/>
      <w:bCs/>
    </w:rPr>
  </w:style>
  <w:style w:type="character" w:styleId="Accentuation">
    <w:name w:val="Emphasis"/>
    <w:basedOn w:val="Policepardfaut"/>
    <w:uiPriority w:val="20"/>
    <w:qFormat/>
    <w:rsid w:val="001262A9"/>
    <w:rPr>
      <w:i/>
      <w:iCs/>
    </w:rPr>
  </w:style>
  <w:style w:type="paragraph" w:styleId="Sansinterligne">
    <w:name w:val="No Spacing"/>
    <w:link w:val="SansinterligneCar"/>
    <w:uiPriority w:val="1"/>
    <w:qFormat/>
    <w:rsid w:val="001262A9"/>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1262A9"/>
    <w:rPr>
      <w:rFonts w:eastAsiaTheme="minorEastAsia"/>
      <w:lang w:eastAsia="fr-FR"/>
    </w:rPr>
  </w:style>
  <w:style w:type="paragraph" w:styleId="Paragraphedeliste">
    <w:name w:val="List Paragraph"/>
    <w:basedOn w:val="Normal"/>
    <w:uiPriority w:val="34"/>
    <w:qFormat/>
    <w:rsid w:val="001262A9"/>
    <w:pPr>
      <w:ind w:left="720"/>
      <w:contextualSpacing/>
    </w:pPr>
    <w:rPr>
      <w:rFonts w:cs="Times New Roman"/>
    </w:rPr>
  </w:style>
  <w:style w:type="paragraph" w:styleId="Textedebulles">
    <w:name w:val="Balloon Text"/>
    <w:basedOn w:val="Normal"/>
    <w:link w:val="TextedebullesCar"/>
    <w:uiPriority w:val="99"/>
    <w:semiHidden/>
    <w:unhideWhenUsed/>
    <w:rsid w:val="00E719CD"/>
    <w:rPr>
      <w:rFonts w:ascii="Tahoma" w:hAnsi="Tahoma" w:cs="Tahoma"/>
      <w:sz w:val="16"/>
      <w:szCs w:val="16"/>
    </w:rPr>
  </w:style>
  <w:style w:type="character" w:customStyle="1" w:styleId="TextedebullesCar">
    <w:name w:val="Texte de bulles Car"/>
    <w:basedOn w:val="Policepardfaut"/>
    <w:link w:val="Textedebulles"/>
    <w:uiPriority w:val="99"/>
    <w:semiHidden/>
    <w:rsid w:val="00E719CD"/>
    <w:rPr>
      <w:rFonts w:ascii="Tahoma" w:hAnsi="Tahoma" w:cs="Tahoma"/>
      <w:sz w:val="16"/>
      <w:szCs w:val="16"/>
    </w:rPr>
  </w:style>
  <w:style w:type="character" w:styleId="Lienhypertexte">
    <w:name w:val="Hyperlink"/>
    <w:basedOn w:val="Policepardfaut"/>
    <w:uiPriority w:val="99"/>
    <w:unhideWhenUsed/>
    <w:rsid w:val="00E719CD"/>
    <w:rPr>
      <w:color w:val="0000FF" w:themeColor="hyperlink"/>
      <w:u w:val="single"/>
    </w:rPr>
  </w:style>
  <w:style w:type="paragraph" w:styleId="En-tte">
    <w:name w:val="header"/>
    <w:basedOn w:val="Normal"/>
    <w:link w:val="En-tteCar"/>
    <w:unhideWhenUsed/>
    <w:rsid w:val="00E719CD"/>
    <w:pPr>
      <w:tabs>
        <w:tab w:val="center" w:pos="4536"/>
        <w:tab w:val="right" w:pos="9072"/>
      </w:tabs>
    </w:pPr>
  </w:style>
  <w:style w:type="character" w:customStyle="1" w:styleId="En-tteCar">
    <w:name w:val="En-tête Car"/>
    <w:basedOn w:val="Policepardfaut"/>
    <w:link w:val="En-tte"/>
    <w:uiPriority w:val="99"/>
    <w:rsid w:val="00E719CD"/>
    <w:rPr>
      <w:rFonts w:ascii="Calibri" w:hAnsi="Calibri"/>
    </w:rPr>
  </w:style>
  <w:style w:type="paragraph" w:styleId="Pieddepage">
    <w:name w:val="footer"/>
    <w:basedOn w:val="Normal"/>
    <w:link w:val="PieddepageCar"/>
    <w:unhideWhenUsed/>
    <w:rsid w:val="00E719CD"/>
    <w:pPr>
      <w:tabs>
        <w:tab w:val="center" w:pos="4536"/>
        <w:tab w:val="right" w:pos="9072"/>
      </w:tabs>
    </w:pPr>
  </w:style>
  <w:style w:type="character" w:customStyle="1" w:styleId="PieddepageCar">
    <w:name w:val="Pied de page Car"/>
    <w:basedOn w:val="Policepardfaut"/>
    <w:link w:val="Pieddepage"/>
    <w:uiPriority w:val="99"/>
    <w:rsid w:val="00E719CD"/>
    <w:rPr>
      <w:rFonts w:ascii="Calibri" w:hAnsi="Calibri"/>
    </w:rPr>
  </w:style>
  <w:style w:type="paragraph" w:styleId="Retraitcorpsdetexte">
    <w:name w:val="Body Text Indent"/>
    <w:basedOn w:val="Normal"/>
    <w:link w:val="RetraitcorpsdetexteCar"/>
    <w:rsid w:val="00D75CA4"/>
    <w:pPr>
      <w:spacing w:before="120"/>
      <w:ind w:left="7788" w:firstLine="708"/>
    </w:pPr>
    <w:rPr>
      <w:rFonts w:ascii="Arial" w:eastAsia="Times New Roman" w:hAnsi="Arial" w:cs="Times New Roman"/>
      <w:szCs w:val="20"/>
      <w:lang w:eastAsia="fr-FR"/>
    </w:rPr>
  </w:style>
  <w:style w:type="character" w:customStyle="1" w:styleId="RetraitcorpsdetexteCar">
    <w:name w:val="Retrait corps de texte Car"/>
    <w:basedOn w:val="Policepardfaut"/>
    <w:link w:val="Retraitcorpsdetexte"/>
    <w:rsid w:val="00D75CA4"/>
    <w:rPr>
      <w:rFonts w:ascii="Arial" w:eastAsia="Times New Roman" w:hAnsi="Arial" w:cs="Times New Roman"/>
      <w:szCs w:val="20"/>
      <w:lang w:eastAsia="fr-FR"/>
    </w:rPr>
  </w:style>
  <w:style w:type="paragraph" w:styleId="Corpsdetexte">
    <w:name w:val="Body Text"/>
    <w:basedOn w:val="Normal"/>
    <w:link w:val="CorpsdetexteCar"/>
    <w:rsid w:val="00D75CA4"/>
    <w:pPr>
      <w:spacing w:before="120"/>
      <w:jc w:val="both"/>
    </w:pPr>
    <w:rPr>
      <w:rFonts w:ascii="Arial" w:eastAsia="Times New Roman" w:hAnsi="Arial" w:cs="Times New Roman"/>
      <w:szCs w:val="20"/>
      <w:lang w:eastAsia="fr-FR"/>
    </w:rPr>
  </w:style>
  <w:style w:type="character" w:customStyle="1" w:styleId="CorpsdetexteCar">
    <w:name w:val="Corps de texte Car"/>
    <w:basedOn w:val="Policepardfaut"/>
    <w:link w:val="Corpsdetexte"/>
    <w:rsid w:val="00D75CA4"/>
    <w:rPr>
      <w:rFonts w:ascii="Arial" w:eastAsia="Times New Roman" w:hAnsi="Arial" w:cs="Times New Roman"/>
      <w:szCs w:val="20"/>
      <w:lang w:eastAsia="fr-FR"/>
    </w:rPr>
  </w:style>
  <w:style w:type="paragraph" w:styleId="Retraitcorpsdetexte2">
    <w:name w:val="Body Text Indent 2"/>
    <w:basedOn w:val="Normal"/>
    <w:link w:val="Retraitcorpsdetexte2Car"/>
    <w:rsid w:val="00D75CA4"/>
    <w:pPr>
      <w:ind w:left="360"/>
      <w:jc w:val="both"/>
    </w:pPr>
    <w:rPr>
      <w:rFonts w:ascii="Arial" w:eastAsia="Times New Roman" w:hAnsi="Arial" w:cs="Times New Roman"/>
      <w:bCs/>
      <w:i/>
      <w:iCs/>
      <w:szCs w:val="20"/>
      <w:lang w:eastAsia="fr-FR"/>
    </w:rPr>
  </w:style>
  <w:style w:type="character" w:customStyle="1" w:styleId="Retraitcorpsdetexte2Car">
    <w:name w:val="Retrait corps de texte 2 Car"/>
    <w:basedOn w:val="Policepardfaut"/>
    <w:link w:val="Retraitcorpsdetexte2"/>
    <w:rsid w:val="00D75CA4"/>
    <w:rPr>
      <w:rFonts w:ascii="Arial" w:eastAsia="Times New Roman" w:hAnsi="Arial" w:cs="Times New Roman"/>
      <w:bCs/>
      <w:i/>
      <w:iCs/>
      <w:szCs w:val="20"/>
      <w:lang w:eastAsia="fr-FR"/>
    </w:rPr>
  </w:style>
  <w:style w:type="paragraph" w:styleId="Notedebasdepage">
    <w:name w:val="footnote text"/>
    <w:basedOn w:val="Normal"/>
    <w:link w:val="NotedebasdepageCar"/>
    <w:uiPriority w:val="99"/>
    <w:semiHidden/>
    <w:unhideWhenUsed/>
    <w:rsid w:val="00061A24"/>
    <w:rPr>
      <w:sz w:val="20"/>
      <w:szCs w:val="20"/>
    </w:rPr>
  </w:style>
  <w:style w:type="character" w:customStyle="1" w:styleId="NotedebasdepageCar">
    <w:name w:val="Note de bas de page Car"/>
    <w:basedOn w:val="Policepardfaut"/>
    <w:link w:val="Notedebasdepage"/>
    <w:uiPriority w:val="99"/>
    <w:semiHidden/>
    <w:rsid w:val="00061A24"/>
    <w:rPr>
      <w:rFonts w:ascii="Calibri" w:hAnsi="Calibri"/>
      <w:sz w:val="20"/>
      <w:szCs w:val="20"/>
    </w:rPr>
  </w:style>
  <w:style w:type="character" w:styleId="Marquenotebasdepage">
    <w:name w:val="footnote reference"/>
    <w:basedOn w:val="Policepardfaut"/>
    <w:uiPriority w:val="99"/>
    <w:semiHidden/>
    <w:unhideWhenUsed/>
    <w:rsid w:val="00061A24"/>
    <w:rPr>
      <w:vertAlign w:val="superscript"/>
    </w:rPr>
  </w:style>
  <w:style w:type="character" w:customStyle="1" w:styleId="Mention">
    <w:name w:val="Mention"/>
    <w:basedOn w:val="Policepardfaut"/>
    <w:uiPriority w:val="99"/>
    <w:semiHidden/>
    <w:unhideWhenUsed/>
    <w:rsid w:val="00A303E2"/>
    <w:rPr>
      <w:color w:val="2B579A"/>
      <w:shd w:val="clear" w:color="auto" w:fill="E6E6E6"/>
    </w:rPr>
  </w:style>
  <w:style w:type="paragraph" w:styleId="NormalWeb">
    <w:name w:val="Normal (Web)"/>
    <w:basedOn w:val="Normal"/>
    <w:uiPriority w:val="99"/>
    <w:semiHidden/>
    <w:unhideWhenUsed/>
    <w:rsid w:val="00AC541A"/>
    <w:pPr>
      <w:spacing w:before="100" w:beforeAutospacing="1" w:after="100" w:afterAutospacing="1"/>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2A9"/>
    <w:pPr>
      <w:spacing w:after="0" w:line="240" w:lineRule="auto"/>
    </w:pPr>
    <w:rPr>
      <w:rFonts w:ascii="Calibri" w:hAnsi="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NLTitre2">
    <w:name w:val="SNL Titre 2"/>
    <w:basedOn w:val="Normal"/>
    <w:link w:val="SNLTitre2Car"/>
    <w:qFormat/>
    <w:rsid w:val="009E544E"/>
    <w:pPr>
      <w:ind w:left="708"/>
    </w:pPr>
    <w:rPr>
      <w:rFonts w:ascii="Myriad Pro" w:eastAsia="Times New Roman" w:hAnsi="Myriad Pro" w:cs="Times New Roman"/>
      <w:b/>
      <w:sz w:val="32"/>
      <w:szCs w:val="20"/>
      <w:lang w:eastAsia="fr-FR"/>
    </w:rPr>
  </w:style>
  <w:style w:type="character" w:customStyle="1" w:styleId="SNLTitre2Car">
    <w:name w:val="SNL Titre 2 Car"/>
    <w:basedOn w:val="Policepardfaut"/>
    <w:link w:val="SNLTitre2"/>
    <w:rsid w:val="009E544E"/>
    <w:rPr>
      <w:rFonts w:ascii="Myriad Pro" w:eastAsia="Times New Roman" w:hAnsi="Myriad Pro" w:cs="Times New Roman"/>
      <w:b/>
      <w:sz w:val="32"/>
      <w:szCs w:val="20"/>
      <w:lang w:eastAsia="fr-FR"/>
    </w:rPr>
  </w:style>
  <w:style w:type="paragraph" w:customStyle="1" w:styleId="SNL-Titre2">
    <w:name w:val="SNL - Titre 2"/>
    <w:basedOn w:val="Normal"/>
    <w:link w:val="SNL-Titre2Car"/>
    <w:qFormat/>
    <w:rsid w:val="001262A9"/>
    <w:pPr>
      <w:ind w:left="708"/>
      <w:jc w:val="both"/>
    </w:pPr>
    <w:rPr>
      <w:rFonts w:ascii="Arial" w:hAnsi="Arial" w:cs="Times New Roman"/>
      <w:b/>
      <w:sz w:val="32"/>
    </w:rPr>
  </w:style>
  <w:style w:type="character" w:customStyle="1" w:styleId="SNL-Titre2Car">
    <w:name w:val="SNL - Titre 2 Car"/>
    <w:basedOn w:val="Policepardfaut"/>
    <w:link w:val="SNL-Titre2"/>
    <w:rsid w:val="001262A9"/>
    <w:rPr>
      <w:rFonts w:ascii="Arial" w:hAnsi="Arial" w:cs="Times New Roman"/>
      <w:b/>
      <w:sz w:val="32"/>
    </w:rPr>
  </w:style>
  <w:style w:type="character" w:styleId="lev">
    <w:name w:val="Strong"/>
    <w:basedOn w:val="Policepardfaut"/>
    <w:uiPriority w:val="22"/>
    <w:qFormat/>
    <w:rsid w:val="001262A9"/>
    <w:rPr>
      <w:b/>
      <w:bCs/>
    </w:rPr>
  </w:style>
  <w:style w:type="character" w:styleId="Accentuation">
    <w:name w:val="Emphasis"/>
    <w:basedOn w:val="Policepardfaut"/>
    <w:uiPriority w:val="20"/>
    <w:qFormat/>
    <w:rsid w:val="001262A9"/>
    <w:rPr>
      <w:i/>
      <w:iCs/>
    </w:rPr>
  </w:style>
  <w:style w:type="paragraph" w:styleId="Sansinterligne">
    <w:name w:val="No Spacing"/>
    <w:link w:val="SansinterligneCar"/>
    <w:uiPriority w:val="1"/>
    <w:qFormat/>
    <w:rsid w:val="001262A9"/>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1262A9"/>
    <w:rPr>
      <w:rFonts w:eastAsiaTheme="minorEastAsia"/>
      <w:lang w:eastAsia="fr-FR"/>
    </w:rPr>
  </w:style>
  <w:style w:type="paragraph" w:styleId="Paragraphedeliste">
    <w:name w:val="List Paragraph"/>
    <w:basedOn w:val="Normal"/>
    <w:uiPriority w:val="34"/>
    <w:qFormat/>
    <w:rsid w:val="001262A9"/>
    <w:pPr>
      <w:ind w:left="720"/>
      <w:contextualSpacing/>
    </w:pPr>
    <w:rPr>
      <w:rFonts w:cs="Times New Roman"/>
    </w:rPr>
  </w:style>
  <w:style w:type="paragraph" w:styleId="Textedebulles">
    <w:name w:val="Balloon Text"/>
    <w:basedOn w:val="Normal"/>
    <w:link w:val="TextedebullesCar"/>
    <w:uiPriority w:val="99"/>
    <w:semiHidden/>
    <w:unhideWhenUsed/>
    <w:rsid w:val="00E719CD"/>
    <w:rPr>
      <w:rFonts w:ascii="Tahoma" w:hAnsi="Tahoma" w:cs="Tahoma"/>
      <w:sz w:val="16"/>
      <w:szCs w:val="16"/>
    </w:rPr>
  </w:style>
  <w:style w:type="character" w:customStyle="1" w:styleId="TextedebullesCar">
    <w:name w:val="Texte de bulles Car"/>
    <w:basedOn w:val="Policepardfaut"/>
    <w:link w:val="Textedebulles"/>
    <w:uiPriority w:val="99"/>
    <w:semiHidden/>
    <w:rsid w:val="00E719CD"/>
    <w:rPr>
      <w:rFonts w:ascii="Tahoma" w:hAnsi="Tahoma" w:cs="Tahoma"/>
      <w:sz w:val="16"/>
      <w:szCs w:val="16"/>
    </w:rPr>
  </w:style>
  <w:style w:type="character" w:styleId="Lienhypertexte">
    <w:name w:val="Hyperlink"/>
    <w:basedOn w:val="Policepardfaut"/>
    <w:uiPriority w:val="99"/>
    <w:unhideWhenUsed/>
    <w:rsid w:val="00E719CD"/>
    <w:rPr>
      <w:color w:val="0000FF" w:themeColor="hyperlink"/>
      <w:u w:val="single"/>
    </w:rPr>
  </w:style>
  <w:style w:type="paragraph" w:styleId="En-tte">
    <w:name w:val="header"/>
    <w:basedOn w:val="Normal"/>
    <w:link w:val="En-tteCar"/>
    <w:unhideWhenUsed/>
    <w:rsid w:val="00E719CD"/>
    <w:pPr>
      <w:tabs>
        <w:tab w:val="center" w:pos="4536"/>
        <w:tab w:val="right" w:pos="9072"/>
      </w:tabs>
    </w:pPr>
  </w:style>
  <w:style w:type="character" w:customStyle="1" w:styleId="En-tteCar">
    <w:name w:val="En-tête Car"/>
    <w:basedOn w:val="Policepardfaut"/>
    <w:link w:val="En-tte"/>
    <w:uiPriority w:val="99"/>
    <w:rsid w:val="00E719CD"/>
    <w:rPr>
      <w:rFonts w:ascii="Calibri" w:hAnsi="Calibri"/>
    </w:rPr>
  </w:style>
  <w:style w:type="paragraph" w:styleId="Pieddepage">
    <w:name w:val="footer"/>
    <w:basedOn w:val="Normal"/>
    <w:link w:val="PieddepageCar"/>
    <w:unhideWhenUsed/>
    <w:rsid w:val="00E719CD"/>
    <w:pPr>
      <w:tabs>
        <w:tab w:val="center" w:pos="4536"/>
        <w:tab w:val="right" w:pos="9072"/>
      </w:tabs>
    </w:pPr>
  </w:style>
  <w:style w:type="character" w:customStyle="1" w:styleId="PieddepageCar">
    <w:name w:val="Pied de page Car"/>
    <w:basedOn w:val="Policepardfaut"/>
    <w:link w:val="Pieddepage"/>
    <w:uiPriority w:val="99"/>
    <w:rsid w:val="00E719CD"/>
    <w:rPr>
      <w:rFonts w:ascii="Calibri" w:hAnsi="Calibri"/>
    </w:rPr>
  </w:style>
  <w:style w:type="paragraph" w:styleId="Retraitcorpsdetexte">
    <w:name w:val="Body Text Indent"/>
    <w:basedOn w:val="Normal"/>
    <w:link w:val="RetraitcorpsdetexteCar"/>
    <w:rsid w:val="00D75CA4"/>
    <w:pPr>
      <w:spacing w:before="120"/>
      <w:ind w:left="7788" w:firstLine="708"/>
    </w:pPr>
    <w:rPr>
      <w:rFonts w:ascii="Arial" w:eastAsia="Times New Roman" w:hAnsi="Arial" w:cs="Times New Roman"/>
      <w:szCs w:val="20"/>
      <w:lang w:eastAsia="fr-FR"/>
    </w:rPr>
  </w:style>
  <w:style w:type="character" w:customStyle="1" w:styleId="RetraitcorpsdetexteCar">
    <w:name w:val="Retrait corps de texte Car"/>
    <w:basedOn w:val="Policepardfaut"/>
    <w:link w:val="Retraitcorpsdetexte"/>
    <w:rsid w:val="00D75CA4"/>
    <w:rPr>
      <w:rFonts w:ascii="Arial" w:eastAsia="Times New Roman" w:hAnsi="Arial" w:cs="Times New Roman"/>
      <w:szCs w:val="20"/>
      <w:lang w:eastAsia="fr-FR"/>
    </w:rPr>
  </w:style>
  <w:style w:type="paragraph" w:styleId="Corpsdetexte">
    <w:name w:val="Body Text"/>
    <w:basedOn w:val="Normal"/>
    <w:link w:val="CorpsdetexteCar"/>
    <w:rsid w:val="00D75CA4"/>
    <w:pPr>
      <w:spacing w:before="120"/>
      <w:jc w:val="both"/>
    </w:pPr>
    <w:rPr>
      <w:rFonts w:ascii="Arial" w:eastAsia="Times New Roman" w:hAnsi="Arial" w:cs="Times New Roman"/>
      <w:szCs w:val="20"/>
      <w:lang w:eastAsia="fr-FR"/>
    </w:rPr>
  </w:style>
  <w:style w:type="character" w:customStyle="1" w:styleId="CorpsdetexteCar">
    <w:name w:val="Corps de texte Car"/>
    <w:basedOn w:val="Policepardfaut"/>
    <w:link w:val="Corpsdetexte"/>
    <w:rsid w:val="00D75CA4"/>
    <w:rPr>
      <w:rFonts w:ascii="Arial" w:eastAsia="Times New Roman" w:hAnsi="Arial" w:cs="Times New Roman"/>
      <w:szCs w:val="20"/>
      <w:lang w:eastAsia="fr-FR"/>
    </w:rPr>
  </w:style>
  <w:style w:type="paragraph" w:styleId="Retraitcorpsdetexte2">
    <w:name w:val="Body Text Indent 2"/>
    <w:basedOn w:val="Normal"/>
    <w:link w:val="Retraitcorpsdetexte2Car"/>
    <w:rsid w:val="00D75CA4"/>
    <w:pPr>
      <w:ind w:left="360"/>
      <w:jc w:val="both"/>
    </w:pPr>
    <w:rPr>
      <w:rFonts w:ascii="Arial" w:eastAsia="Times New Roman" w:hAnsi="Arial" w:cs="Times New Roman"/>
      <w:bCs/>
      <w:i/>
      <w:iCs/>
      <w:szCs w:val="20"/>
      <w:lang w:eastAsia="fr-FR"/>
    </w:rPr>
  </w:style>
  <w:style w:type="character" w:customStyle="1" w:styleId="Retraitcorpsdetexte2Car">
    <w:name w:val="Retrait corps de texte 2 Car"/>
    <w:basedOn w:val="Policepardfaut"/>
    <w:link w:val="Retraitcorpsdetexte2"/>
    <w:rsid w:val="00D75CA4"/>
    <w:rPr>
      <w:rFonts w:ascii="Arial" w:eastAsia="Times New Roman" w:hAnsi="Arial" w:cs="Times New Roman"/>
      <w:bCs/>
      <w:i/>
      <w:iCs/>
      <w:szCs w:val="20"/>
      <w:lang w:eastAsia="fr-FR"/>
    </w:rPr>
  </w:style>
  <w:style w:type="paragraph" w:styleId="Notedebasdepage">
    <w:name w:val="footnote text"/>
    <w:basedOn w:val="Normal"/>
    <w:link w:val="NotedebasdepageCar"/>
    <w:uiPriority w:val="99"/>
    <w:semiHidden/>
    <w:unhideWhenUsed/>
    <w:rsid w:val="00061A24"/>
    <w:rPr>
      <w:sz w:val="20"/>
      <w:szCs w:val="20"/>
    </w:rPr>
  </w:style>
  <w:style w:type="character" w:customStyle="1" w:styleId="NotedebasdepageCar">
    <w:name w:val="Note de bas de page Car"/>
    <w:basedOn w:val="Policepardfaut"/>
    <w:link w:val="Notedebasdepage"/>
    <w:uiPriority w:val="99"/>
    <w:semiHidden/>
    <w:rsid w:val="00061A24"/>
    <w:rPr>
      <w:rFonts w:ascii="Calibri" w:hAnsi="Calibri"/>
      <w:sz w:val="20"/>
      <w:szCs w:val="20"/>
    </w:rPr>
  </w:style>
  <w:style w:type="character" w:styleId="Marquenotebasdepage">
    <w:name w:val="footnote reference"/>
    <w:basedOn w:val="Policepardfaut"/>
    <w:uiPriority w:val="99"/>
    <w:semiHidden/>
    <w:unhideWhenUsed/>
    <w:rsid w:val="00061A24"/>
    <w:rPr>
      <w:vertAlign w:val="superscript"/>
    </w:rPr>
  </w:style>
  <w:style w:type="character" w:customStyle="1" w:styleId="Mention">
    <w:name w:val="Mention"/>
    <w:basedOn w:val="Policepardfaut"/>
    <w:uiPriority w:val="99"/>
    <w:semiHidden/>
    <w:unhideWhenUsed/>
    <w:rsid w:val="00A303E2"/>
    <w:rPr>
      <w:color w:val="2B579A"/>
      <w:shd w:val="clear" w:color="auto" w:fill="E6E6E6"/>
    </w:rPr>
  </w:style>
  <w:style w:type="paragraph" w:styleId="NormalWeb">
    <w:name w:val="Normal (Web)"/>
    <w:basedOn w:val="Normal"/>
    <w:uiPriority w:val="99"/>
    <w:semiHidden/>
    <w:unhideWhenUsed/>
    <w:rsid w:val="00AC541A"/>
    <w:pPr>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650903">
      <w:bodyDiv w:val="1"/>
      <w:marLeft w:val="0"/>
      <w:marRight w:val="0"/>
      <w:marTop w:val="0"/>
      <w:marBottom w:val="0"/>
      <w:divBdr>
        <w:top w:val="none" w:sz="0" w:space="0" w:color="auto"/>
        <w:left w:val="none" w:sz="0" w:space="0" w:color="auto"/>
        <w:bottom w:val="none" w:sz="0" w:space="0" w:color="auto"/>
        <w:right w:val="none" w:sz="0" w:space="0" w:color="auto"/>
      </w:divBdr>
    </w:div>
    <w:div w:id="621352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nl-union.org"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legislatives2017@snl-union.org" TargetMode="External"/><Relationship Id="rId10" Type="http://schemas.openxmlformats.org/officeDocument/2006/relationships/hyperlink" Target="http://www.snl-unio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C8B72-0D63-5B4D-BF10-BBE04DB47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721</Words>
  <Characters>3966</Characters>
  <Application>Microsoft Macintosh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4678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Camille Fontaine</dc:creator>
  <cp:lastModifiedBy>laure</cp:lastModifiedBy>
  <cp:revision>4</cp:revision>
  <cp:lastPrinted>2017-03-17T14:01:00Z</cp:lastPrinted>
  <dcterms:created xsi:type="dcterms:W3CDTF">2017-05-22T12:08:00Z</dcterms:created>
  <dcterms:modified xsi:type="dcterms:W3CDTF">2017-05-23T06:31:00Z</dcterms:modified>
</cp:coreProperties>
</file>